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5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
        <w:gridCol w:w="5365"/>
      </w:tblGrid>
      <w:tr w:rsidR="00B10253" w:rsidRPr="00E610D5" w14:paraId="098D16ED" w14:textId="77777777" w:rsidTr="000D0991">
        <w:trPr>
          <w:trHeight w:val="171"/>
        </w:trPr>
        <w:tc>
          <w:tcPr>
            <w:tcW w:w="5575" w:type="dxa"/>
            <w:gridSpan w:val="2"/>
            <w:tcBorders>
              <w:top w:val="single" w:sz="4" w:space="0" w:color="auto"/>
              <w:left w:val="single" w:sz="4" w:space="0" w:color="auto"/>
              <w:bottom w:val="single" w:sz="4" w:space="0" w:color="auto"/>
              <w:right w:val="single" w:sz="4" w:space="0" w:color="auto"/>
            </w:tcBorders>
            <w:shd w:val="clear" w:color="auto" w:fill="DBE0F4" w:themeFill="accent1" w:themeFillTint="33"/>
            <w:vAlign w:val="bottom"/>
            <w:hideMark/>
          </w:tcPr>
          <w:p w14:paraId="01D5FE65" w14:textId="77777777" w:rsidR="00341315" w:rsidRPr="00B10253" w:rsidRDefault="00341315" w:rsidP="00E610D5">
            <w:pPr>
              <w:spacing w:after="0" w:line="240" w:lineRule="auto"/>
              <w:rPr>
                <w:rFonts w:ascii="Arial Narrow" w:hAnsi="Arial Narrow" w:cs="Segoe UI"/>
              </w:rPr>
            </w:pPr>
            <w:r w:rsidRPr="00B10253">
              <w:rPr>
                <w:rFonts w:ascii="Arial Narrow" w:hAnsi="Arial Narrow"/>
              </w:rPr>
              <w:t>Reading Standards for Literature </w:t>
            </w:r>
          </w:p>
        </w:tc>
      </w:tr>
      <w:tr w:rsidR="00B10253" w:rsidRPr="00E610D5" w14:paraId="373F8C49" w14:textId="77777777" w:rsidTr="000D0991">
        <w:trPr>
          <w:trHeight w:val="93"/>
        </w:trPr>
        <w:tc>
          <w:tcPr>
            <w:tcW w:w="5575" w:type="dxa"/>
            <w:gridSpan w:val="2"/>
            <w:tcBorders>
              <w:top w:val="single" w:sz="4" w:space="0" w:color="auto"/>
              <w:left w:val="single" w:sz="6" w:space="0" w:color="auto"/>
              <w:bottom w:val="single" w:sz="6" w:space="0" w:color="auto"/>
              <w:right w:val="single" w:sz="6" w:space="0" w:color="auto"/>
            </w:tcBorders>
            <w:shd w:val="clear" w:color="auto" w:fill="E2FEE3" w:themeFill="text2" w:themeFillTint="33"/>
            <w:vAlign w:val="center"/>
            <w:hideMark/>
          </w:tcPr>
          <w:p w14:paraId="04B5385A" w14:textId="77777777" w:rsidR="00341315" w:rsidRPr="00B10253" w:rsidRDefault="00341315" w:rsidP="00E610D5">
            <w:pPr>
              <w:spacing w:after="0" w:line="240" w:lineRule="auto"/>
              <w:rPr>
                <w:rFonts w:ascii="Arial Narrow" w:hAnsi="Arial Narrow" w:cs="Segoe UI"/>
                <w:sz w:val="20"/>
                <w:szCs w:val="20"/>
              </w:rPr>
            </w:pPr>
            <w:r w:rsidRPr="00B10253">
              <w:rPr>
                <w:rFonts w:ascii="Arial Narrow" w:hAnsi="Arial Narrow"/>
                <w:sz w:val="20"/>
                <w:szCs w:val="20"/>
              </w:rPr>
              <w:t>Key Ideas and Details </w:t>
            </w:r>
          </w:p>
        </w:tc>
      </w:tr>
      <w:tr w:rsidR="00177D3F" w:rsidRPr="00E610D5" w14:paraId="3E0D5192" w14:textId="77777777" w:rsidTr="002B6746">
        <w:trPr>
          <w:cantSplit/>
          <w:trHeight w:val="453"/>
        </w:trPr>
        <w:tc>
          <w:tcPr>
            <w:tcW w:w="0" w:type="auto"/>
            <w:tcBorders>
              <w:top w:val="nil"/>
              <w:left w:val="single" w:sz="6" w:space="0" w:color="auto"/>
              <w:bottom w:val="single" w:sz="6" w:space="0" w:color="auto"/>
              <w:right w:val="single" w:sz="6" w:space="0" w:color="auto"/>
            </w:tcBorders>
            <w:shd w:val="clear" w:color="auto" w:fill="7DFA80" w:themeFill="background2" w:themeFillTint="99"/>
            <w:textDirection w:val="btLr"/>
            <w:vAlign w:val="center"/>
            <w:hideMark/>
          </w:tcPr>
          <w:p w14:paraId="1BF58E90"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4.RL.1 </w:t>
            </w:r>
          </w:p>
        </w:tc>
        <w:tc>
          <w:tcPr>
            <w:tcW w:w="5365" w:type="dxa"/>
            <w:tcBorders>
              <w:top w:val="nil"/>
              <w:left w:val="nil"/>
              <w:bottom w:val="single" w:sz="6" w:space="0" w:color="auto"/>
              <w:right w:val="single" w:sz="6" w:space="0" w:color="auto"/>
            </w:tcBorders>
            <w:shd w:val="clear" w:color="auto" w:fill="7DFA80" w:themeFill="background2" w:themeFillTint="99"/>
            <w:vAlign w:val="center"/>
            <w:hideMark/>
          </w:tcPr>
          <w:p w14:paraId="366AE62E" w14:textId="5ACFAE9D"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Refer to details and examples in a text when explaining what the text says explicitly and when drawing inferences from the text.</w:t>
            </w:r>
          </w:p>
        </w:tc>
      </w:tr>
      <w:tr w:rsidR="00177D3F" w:rsidRPr="00E610D5" w14:paraId="016DDFF2" w14:textId="77777777" w:rsidTr="002B6746">
        <w:trPr>
          <w:cantSplit/>
          <w:trHeight w:val="462"/>
        </w:trPr>
        <w:tc>
          <w:tcPr>
            <w:tcW w:w="0" w:type="auto"/>
            <w:tcBorders>
              <w:top w:val="nil"/>
              <w:left w:val="single" w:sz="6" w:space="0" w:color="auto"/>
              <w:bottom w:val="single" w:sz="6" w:space="0" w:color="auto"/>
              <w:right w:val="single" w:sz="6" w:space="0" w:color="auto"/>
            </w:tcBorders>
            <w:shd w:val="clear" w:color="auto" w:fill="7DFA80" w:themeFill="background2" w:themeFillTint="99"/>
            <w:textDirection w:val="btLr"/>
            <w:vAlign w:val="center"/>
            <w:hideMark/>
          </w:tcPr>
          <w:p w14:paraId="1FFF263B"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4.RL.2 </w:t>
            </w:r>
          </w:p>
        </w:tc>
        <w:tc>
          <w:tcPr>
            <w:tcW w:w="5365" w:type="dxa"/>
            <w:tcBorders>
              <w:top w:val="nil"/>
              <w:left w:val="nil"/>
              <w:bottom w:val="single" w:sz="6" w:space="0" w:color="auto"/>
              <w:right w:val="single" w:sz="6" w:space="0" w:color="auto"/>
            </w:tcBorders>
            <w:shd w:val="clear" w:color="auto" w:fill="7DFA80" w:themeFill="background2" w:themeFillTint="99"/>
            <w:vAlign w:val="center"/>
            <w:hideMark/>
          </w:tcPr>
          <w:p w14:paraId="1A6A7742" w14:textId="6C6AAB07"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Determine a theme of a story, drama, or poem from details in the text; summarize the text.</w:t>
            </w:r>
          </w:p>
        </w:tc>
      </w:tr>
      <w:tr w:rsidR="00177D3F" w:rsidRPr="00E610D5" w14:paraId="610167FA" w14:textId="77777777" w:rsidTr="006D3B9C">
        <w:trPr>
          <w:cantSplit/>
          <w:trHeight w:val="480"/>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6F34E688"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4.RL.3 </w:t>
            </w:r>
          </w:p>
        </w:tc>
        <w:tc>
          <w:tcPr>
            <w:tcW w:w="5365" w:type="dxa"/>
            <w:tcBorders>
              <w:top w:val="nil"/>
              <w:left w:val="nil"/>
              <w:bottom w:val="single" w:sz="6" w:space="0" w:color="auto"/>
              <w:right w:val="single" w:sz="6" w:space="0" w:color="auto"/>
            </w:tcBorders>
            <w:shd w:val="clear" w:color="auto" w:fill="auto"/>
            <w:vAlign w:val="center"/>
            <w:hideMark/>
          </w:tcPr>
          <w:p w14:paraId="5B7CE245" w14:textId="53301E42"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Describe in depth a character, setting, or event in a story or drama, drawing on specific details in the text (e.g., a character’s thoughts, words, or actions).</w:t>
            </w:r>
          </w:p>
        </w:tc>
      </w:tr>
      <w:tr w:rsidR="00B10253" w:rsidRPr="00E610D5" w14:paraId="01F6229D" w14:textId="77777777" w:rsidTr="000D0991">
        <w:trPr>
          <w:trHeight w:val="80"/>
        </w:trPr>
        <w:tc>
          <w:tcPr>
            <w:tcW w:w="5575" w:type="dxa"/>
            <w:gridSpan w:val="2"/>
            <w:tcBorders>
              <w:top w:val="nil"/>
              <w:left w:val="single" w:sz="6" w:space="0" w:color="auto"/>
              <w:bottom w:val="single" w:sz="6" w:space="0" w:color="auto"/>
              <w:right w:val="single" w:sz="6" w:space="0" w:color="auto"/>
            </w:tcBorders>
            <w:shd w:val="clear" w:color="auto" w:fill="E2FEE3" w:themeFill="text2" w:themeFillTint="33"/>
            <w:vAlign w:val="center"/>
            <w:hideMark/>
          </w:tcPr>
          <w:p w14:paraId="0DFEC5C7" w14:textId="77777777" w:rsidR="00341315" w:rsidRPr="00B10253" w:rsidRDefault="00341315" w:rsidP="00E610D5">
            <w:pPr>
              <w:spacing w:after="0" w:line="240" w:lineRule="auto"/>
              <w:rPr>
                <w:rFonts w:ascii="Arial Narrow" w:hAnsi="Arial Narrow" w:cs="Segoe UI"/>
                <w:sz w:val="20"/>
                <w:szCs w:val="20"/>
              </w:rPr>
            </w:pPr>
            <w:r w:rsidRPr="00B10253">
              <w:rPr>
                <w:rFonts w:ascii="Arial Narrow" w:hAnsi="Arial Narrow"/>
                <w:sz w:val="20"/>
                <w:szCs w:val="20"/>
              </w:rPr>
              <w:t>Craft and Structure </w:t>
            </w:r>
          </w:p>
        </w:tc>
      </w:tr>
      <w:tr w:rsidR="00177D3F" w:rsidRPr="00E610D5" w14:paraId="2B3E2C7D" w14:textId="77777777" w:rsidTr="002C518B">
        <w:trPr>
          <w:cantSplit/>
          <w:trHeight w:val="678"/>
        </w:trPr>
        <w:tc>
          <w:tcPr>
            <w:tcW w:w="0" w:type="auto"/>
            <w:tcBorders>
              <w:top w:val="nil"/>
              <w:left w:val="single" w:sz="6" w:space="0" w:color="auto"/>
              <w:bottom w:val="single" w:sz="6" w:space="0" w:color="auto"/>
              <w:right w:val="single" w:sz="6" w:space="0" w:color="auto"/>
            </w:tcBorders>
            <w:shd w:val="clear" w:color="auto" w:fill="7DFA80" w:themeFill="background2" w:themeFillTint="99"/>
            <w:textDirection w:val="btLr"/>
            <w:vAlign w:val="center"/>
            <w:hideMark/>
          </w:tcPr>
          <w:p w14:paraId="5A9A80CE"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sz w:val="16"/>
                <w:szCs w:val="16"/>
              </w:rPr>
              <w:t>4.RL.4 </w:t>
            </w:r>
          </w:p>
        </w:tc>
        <w:tc>
          <w:tcPr>
            <w:tcW w:w="5365" w:type="dxa"/>
            <w:tcBorders>
              <w:top w:val="nil"/>
              <w:left w:val="nil"/>
              <w:bottom w:val="single" w:sz="6" w:space="0" w:color="auto"/>
              <w:right w:val="single" w:sz="6" w:space="0" w:color="auto"/>
            </w:tcBorders>
            <w:shd w:val="clear" w:color="auto" w:fill="7DFA80" w:themeFill="background2" w:themeFillTint="99"/>
            <w:vAlign w:val="center"/>
            <w:hideMark/>
          </w:tcPr>
          <w:p w14:paraId="744C3946" w14:textId="7805A769"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Determine the meaning of words, phrases, and figurative language found in stories, poetry, myths, and traditional literature from different cultures, including those that allude to significant characters.</w:t>
            </w:r>
          </w:p>
        </w:tc>
      </w:tr>
      <w:tr w:rsidR="00177D3F" w:rsidRPr="00E610D5" w14:paraId="794D8206" w14:textId="77777777" w:rsidTr="006D3B9C">
        <w:trPr>
          <w:cantSplit/>
          <w:trHeight w:val="480"/>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0B3D8D35"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sz w:val="16"/>
                <w:szCs w:val="16"/>
              </w:rPr>
              <w:t>4.RL.5 </w:t>
            </w:r>
          </w:p>
        </w:tc>
        <w:tc>
          <w:tcPr>
            <w:tcW w:w="5365" w:type="dxa"/>
            <w:tcBorders>
              <w:top w:val="nil"/>
              <w:left w:val="nil"/>
              <w:bottom w:val="single" w:sz="6" w:space="0" w:color="auto"/>
              <w:right w:val="single" w:sz="6" w:space="0" w:color="auto"/>
            </w:tcBorders>
            <w:shd w:val="clear" w:color="auto" w:fill="auto"/>
            <w:vAlign w:val="center"/>
            <w:hideMark/>
          </w:tcPr>
          <w:p w14:paraId="535EDCE8" w14:textId="0BF45465"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Explain the overall structure and major differences between poetry, drama, and prose.</w:t>
            </w:r>
          </w:p>
        </w:tc>
      </w:tr>
      <w:tr w:rsidR="00177D3F" w:rsidRPr="00E610D5" w14:paraId="2FFA100D" w14:textId="77777777" w:rsidTr="002C518B">
        <w:trPr>
          <w:cantSplit/>
          <w:trHeight w:val="525"/>
        </w:trPr>
        <w:tc>
          <w:tcPr>
            <w:tcW w:w="0" w:type="auto"/>
            <w:tcBorders>
              <w:top w:val="nil"/>
              <w:left w:val="single" w:sz="6" w:space="0" w:color="auto"/>
              <w:bottom w:val="single" w:sz="6" w:space="0" w:color="auto"/>
              <w:right w:val="single" w:sz="6" w:space="0" w:color="auto"/>
            </w:tcBorders>
            <w:shd w:val="clear" w:color="auto" w:fill="7DFA80" w:themeFill="background2" w:themeFillTint="99"/>
            <w:textDirection w:val="btLr"/>
            <w:vAlign w:val="center"/>
            <w:hideMark/>
          </w:tcPr>
          <w:p w14:paraId="2D8226E7"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sz w:val="16"/>
                <w:szCs w:val="16"/>
              </w:rPr>
              <w:t>4.RL.6 </w:t>
            </w:r>
          </w:p>
        </w:tc>
        <w:tc>
          <w:tcPr>
            <w:tcW w:w="5365" w:type="dxa"/>
            <w:tcBorders>
              <w:top w:val="nil"/>
              <w:left w:val="nil"/>
              <w:bottom w:val="single" w:sz="6" w:space="0" w:color="auto"/>
              <w:right w:val="single" w:sz="6" w:space="0" w:color="auto"/>
            </w:tcBorders>
            <w:shd w:val="clear" w:color="auto" w:fill="7DFA80" w:themeFill="background2" w:themeFillTint="99"/>
            <w:vAlign w:val="center"/>
            <w:hideMark/>
          </w:tcPr>
          <w:p w14:paraId="751B362B" w14:textId="375653E0"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Compare and contrast the point of view from which different stories are narrated, including the difference between first-and third-person narrations.</w:t>
            </w:r>
          </w:p>
        </w:tc>
      </w:tr>
      <w:tr w:rsidR="00B10253" w:rsidRPr="00E610D5" w14:paraId="571FBDF4" w14:textId="77777777" w:rsidTr="000D0991">
        <w:trPr>
          <w:trHeight w:val="210"/>
        </w:trPr>
        <w:tc>
          <w:tcPr>
            <w:tcW w:w="5575" w:type="dxa"/>
            <w:gridSpan w:val="2"/>
            <w:tcBorders>
              <w:top w:val="nil"/>
              <w:left w:val="single" w:sz="6" w:space="0" w:color="auto"/>
              <w:bottom w:val="single" w:sz="6" w:space="0" w:color="auto"/>
              <w:right w:val="single" w:sz="6" w:space="0" w:color="auto"/>
            </w:tcBorders>
            <w:shd w:val="clear" w:color="auto" w:fill="E2FEE3" w:themeFill="text2" w:themeFillTint="33"/>
            <w:vAlign w:val="center"/>
            <w:hideMark/>
          </w:tcPr>
          <w:p w14:paraId="27468317" w14:textId="77777777" w:rsidR="00341315" w:rsidRPr="00E610D5" w:rsidRDefault="00341315" w:rsidP="00E610D5">
            <w:pPr>
              <w:spacing w:after="0" w:line="240" w:lineRule="auto"/>
              <w:rPr>
                <w:rFonts w:ascii="Arial Narrow" w:hAnsi="Arial Narrow" w:cs="Segoe UI"/>
                <w:sz w:val="18"/>
                <w:szCs w:val="18"/>
              </w:rPr>
            </w:pPr>
            <w:r w:rsidRPr="00B351E6">
              <w:rPr>
                <w:rFonts w:ascii="Arial Narrow" w:hAnsi="Arial Narrow"/>
                <w:sz w:val="20"/>
                <w:szCs w:val="20"/>
              </w:rPr>
              <w:t>Integration of Knowledge and Ideas </w:t>
            </w:r>
          </w:p>
        </w:tc>
      </w:tr>
      <w:tr w:rsidR="00177D3F" w:rsidRPr="00E610D5" w14:paraId="265A06CE" w14:textId="77777777" w:rsidTr="006D3B9C">
        <w:trPr>
          <w:cantSplit/>
          <w:trHeight w:val="723"/>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77C7271C"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4.RL.7 </w:t>
            </w:r>
          </w:p>
        </w:tc>
        <w:tc>
          <w:tcPr>
            <w:tcW w:w="5365" w:type="dxa"/>
            <w:tcBorders>
              <w:top w:val="nil"/>
              <w:left w:val="nil"/>
              <w:bottom w:val="single" w:sz="6" w:space="0" w:color="auto"/>
              <w:right w:val="single" w:sz="6" w:space="0" w:color="auto"/>
            </w:tcBorders>
            <w:shd w:val="clear" w:color="auto" w:fill="auto"/>
            <w:vAlign w:val="center"/>
            <w:hideMark/>
          </w:tcPr>
          <w:p w14:paraId="2E344579" w14:textId="05DC8029" w:rsidR="00341315" w:rsidRPr="0052256D" w:rsidRDefault="00341315" w:rsidP="00EF4E5A">
            <w:pPr>
              <w:spacing w:after="0" w:line="240" w:lineRule="auto"/>
              <w:jc w:val="center"/>
              <w:rPr>
                <w:rFonts w:ascii="Arial Narrow" w:hAnsi="Arial Narrow" w:cs="Segoe UI"/>
                <w:sz w:val="16"/>
                <w:szCs w:val="16"/>
              </w:rPr>
            </w:pPr>
            <w:r w:rsidRPr="000D0991">
              <w:rPr>
                <w:rFonts w:ascii="Arial Narrow" w:hAnsi="Arial Narrow"/>
                <w:color w:val="000000"/>
                <w:sz w:val="18"/>
                <w:szCs w:val="18"/>
              </w:rPr>
              <w:t>Make connections between the text of a story or drama and a visual or oral presentation of the text, identifying where each version reflects specific descriptions and directions in the text.</w:t>
            </w:r>
          </w:p>
        </w:tc>
      </w:tr>
      <w:tr w:rsidR="00177D3F" w:rsidRPr="00E610D5" w14:paraId="0439CB5E" w14:textId="77777777" w:rsidTr="000D0991">
        <w:trPr>
          <w:cantSplit/>
          <w:trHeight w:val="156"/>
        </w:trPr>
        <w:tc>
          <w:tcPr>
            <w:tcW w:w="0" w:type="auto"/>
            <w:tcBorders>
              <w:top w:val="nil"/>
              <w:left w:val="single" w:sz="6" w:space="0" w:color="auto"/>
              <w:bottom w:val="single" w:sz="6" w:space="0" w:color="auto"/>
              <w:right w:val="single" w:sz="6" w:space="0" w:color="auto"/>
            </w:tcBorders>
            <w:shd w:val="clear" w:color="auto" w:fill="auto"/>
            <w:vAlign w:val="center"/>
          </w:tcPr>
          <w:p w14:paraId="66C3CA20" w14:textId="53E953FA" w:rsidR="00341315" w:rsidRPr="0052256D" w:rsidRDefault="00341315" w:rsidP="00E610D5">
            <w:pPr>
              <w:spacing w:after="0" w:line="240" w:lineRule="auto"/>
              <w:rPr>
                <w:rFonts w:ascii="Arial Narrow" w:hAnsi="Arial Narrow" w:cs="Segoe UI"/>
                <w:sz w:val="16"/>
                <w:szCs w:val="16"/>
              </w:rPr>
            </w:pPr>
          </w:p>
        </w:tc>
        <w:tc>
          <w:tcPr>
            <w:tcW w:w="5365" w:type="dxa"/>
            <w:tcBorders>
              <w:top w:val="nil"/>
              <w:left w:val="nil"/>
              <w:bottom w:val="single" w:sz="6" w:space="0" w:color="auto"/>
              <w:right w:val="single" w:sz="6" w:space="0" w:color="auto"/>
            </w:tcBorders>
            <w:shd w:val="clear" w:color="auto" w:fill="auto"/>
            <w:vAlign w:val="center"/>
            <w:hideMark/>
          </w:tcPr>
          <w:p w14:paraId="002E1DCC" w14:textId="772D58D1" w:rsidR="00341315" w:rsidRPr="006D3B9C" w:rsidRDefault="00E610D5" w:rsidP="00EF4E5A">
            <w:pPr>
              <w:spacing w:after="0" w:line="240" w:lineRule="auto"/>
              <w:jc w:val="center"/>
              <w:rPr>
                <w:rFonts w:ascii="Arial Narrow" w:hAnsi="Arial Narrow" w:cs="Segoe UI"/>
                <w:sz w:val="18"/>
                <w:szCs w:val="18"/>
              </w:rPr>
            </w:pPr>
            <w:r w:rsidRPr="006D3B9C">
              <w:rPr>
                <w:rFonts w:ascii="Arial Narrow" w:hAnsi="Arial Narrow"/>
                <w:color w:val="000000"/>
                <w:sz w:val="18"/>
                <w:szCs w:val="18"/>
              </w:rPr>
              <w:t xml:space="preserve">4.RL.8 </w:t>
            </w:r>
            <w:r w:rsidR="00341315" w:rsidRPr="006D3B9C">
              <w:rPr>
                <w:rFonts w:ascii="Arial Narrow" w:hAnsi="Arial Narrow"/>
                <w:color w:val="000000"/>
                <w:sz w:val="18"/>
                <w:szCs w:val="18"/>
              </w:rPr>
              <w:t>(Not applicable to literature)</w:t>
            </w:r>
          </w:p>
        </w:tc>
      </w:tr>
      <w:tr w:rsidR="00177D3F" w:rsidRPr="00E610D5" w14:paraId="56AB5909" w14:textId="77777777" w:rsidTr="006D3B9C">
        <w:trPr>
          <w:cantSplit/>
          <w:trHeight w:val="750"/>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383B87BA"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4.RL.9 </w:t>
            </w:r>
          </w:p>
        </w:tc>
        <w:tc>
          <w:tcPr>
            <w:tcW w:w="5365" w:type="dxa"/>
            <w:tcBorders>
              <w:top w:val="nil"/>
              <w:left w:val="nil"/>
              <w:bottom w:val="single" w:sz="6" w:space="0" w:color="auto"/>
              <w:right w:val="single" w:sz="6" w:space="0" w:color="auto"/>
            </w:tcBorders>
            <w:shd w:val="clear" w:color="auto" w:fill="auto"/>
            <w:vAlign w:val="center"/>
            <w:hideMark/>
          </w:tcPr>
          <w:p w14:paraId="5ED2C3B8" w14:textId="21B54569" w:rsidR="00341315" w:rsidRPr="0052256D" w:rsidRDefault="00341315" w:rsidP="00EF4E5A">
            <w:pPr>
              <w:spacing w:after="0" w:line="240" w:lineRule="auto"/>
              <w:jc w:val="center"/>
              <w:rPr>
                <w:rFonts w:ascii="Arial Narrow" w:hAnsi="Arial Narrow" w:cs="Segoe UI"/>
                <w:sz w:val="16"/>
                <w:szCs w:val="16"/>
              </w:rPr>
            </w:pPr>
            <w:r w:rsidRPr="000D0991">
              <w:rPr>
                <w:rFonts w:ascii="Arial Narrow" w:hAnsi="Arial Narrow"/>
                <w:sz w:val="18"/>
                <w:szCs w:val="18"/>
              </w:rPr>
              <w:t>Compare and contrast the treatment of similar themes and topics (e.g., opposition of good and evil) and patterns of events (e.g., the quest) in stories, myths, and traditional literature from different cultures.</w:t>
            </w:r>
          </w:p>
        </w:tc>
      </w:tr>
      <w:tr w:rsidR="00B10253" w:rsidRPr="00E610D5" w14:paraId="0239C71F" w14:textId="77777777" w:rsidTr="000D0991">
        <w:trPr>
          <w:trHeight w:val="165"/>
        </w:trPr>
        <w:tc>
          <w:tcPr>
            <w:tcW w:w="5575" w:type="dxa"/>
            <w:gridSpan w:val="2"/>
            <w:tcBorders>
              <w:top w:val="nil"/>
              <w:left w:val="single" w:sz="6" w:space="0" w:color="auto"/>
              <w:bottom w:val="single" w:sz="6" w:space="0" w:color="auto"/>
              <w:right w:val="single" w:sz="6" w:space="0" w:color="auto"/>
            </w:tcBorders>
            <w:shd w:val="clear" w:color="auto" w:fill="E2FEE3" w:themeFill="text2" w:themeFillTint="33"/>
            <w:vAlign w:val="center"/>
            <w:hideMark/>
          </w:tcPr>
          <w:p w14:paraId="06839D64" w14:textId="77777777" w:rsidR="00341315" w:rsidRPr="00B351E6" w:rsidRDefault="00341315" w:rsidP="00E610D5">
            <w:pPr>
              <w:spacing w:after="0" w:line="240" w:lineRule="auto"/>
              <w:rPr>
                <w:rFonts w:ascii="Arial Narrow" w:hAnsi="Arial Narrow" w:cs="Segoe UI"/>
                <w:sz w:val="20"/>
                <w:szCs w:val="20"/>
              </w:rPr>
            </w:pPr>
            <w:r w:rsidRPr="00B351E6">
              <w:rPr>
                <w:rFonts w:ascii="Arial Narrow" w:hAnsi="Arial Narrow"/>
                <w:sz w:val="20"/>
                <w:szCs w:val="20"/>
              </w:rPr>
              <w:t>Range of Reading and Level of Text Complexity </w:t>
            </w:r>
          </w:p>
        </w:tc>
      </w:tr>
      <w:tr w:rsidR="00177D3F" w:rsidRPr="00E610D5" w14:paraId="6968B56D" w14:textId="77777777" w:rsidTr="006D3B9C">
        <w:trPr>
          <w:cantSplit/>
          <w:trHeight w:val="687"/>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7D988FCE" w14:textId="77777777" w:rsidR="00341315" w:rsidRPr="0052256D" w:rsidRDefault="00341315" w:rsidP="00E610D5">
            <w:pPr>
              <w:spacing w:after="0" w:line="240" w:lineRule="auto"/>
              <w:ind w:left="113" w:right="113"/>
              <w:rPr>
                <w:rFonts w:ascii="Arial Narrow" w:hAnsi="Arial Narrow" w:cs="Segoe UI"/>
                <w:sz w:val="16"/>
                <w:szCs w:val="16"/>
              </w:rPr>
            </w:pPr>
            <w:r w:rsidRPr="0052256D">
              <w:rPr>
                <w:rFonts w:ascii="Arial Narrow" w:hAnsi="Arial Narrow"/>
                <w:sz w:val="16"/>
                <w:szCs w:val="16"/>
              </w:rPr>
              <w:t>4.RL.10 </w:t>
            </w:r>
          </w:p>
        </w:tc>
        <w:tc>
          <w:tcPr>
            <w:tcW w:w="5365" w:type="dxa"/>
            <w:tcBorders>
              <w:top w:val="nil"/>
              <w:left w:val="nil"/>
              <w:bottom w:val="single" w:sz="6" w:space="0" w:color="auto"/>
              <w:right w:val="single" w:sz="6" w:space="0" w:color="auto"/>
            </w:tcBorders>
            <w:shd w:val="clear" w:color="auto" w:fill="auto"/>
            <w:vAlign w:val="center"/>
            <w:hideMark/>
          </w:tcPr>
          <w:p w14:paraId="60D1BDBC" w14:textId="42348DCF"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By the end of the year, proficiently and independently read and comprehend literature, including stories, dramas, and poetry, in a text complexity range determined by qualitative and quantitative measures appropriate to grade 4.</w:t>
            </w:r>
          </w:p>
        </w:tc>
      </w:tr>
      <w:tr w:rsidR="0052256D" w:rsidRPr="00E610D5" w14:paraId="072BA4A1" w14:textId="77777777" w:rsidTr="000D0991">
        <w:trPr>
          <w:trHeight w:val="147"/>
        </w:trPr>
        <w:tc>
          <w:tcPr>
            <w:tcW w:w="5575" w:type="dxa"/>
            <w:gridSpan w:val="2"/>
            <w:tcBorders>
              <w:top w:val="nil"/>
              <w:left w:val="single" w:sz="6" w:space="0" w:color="auto"/>
              <w:bottom w:val="single" w:sz="6" w:space="0" w:color="auto"/>
              <w:right w:val="single" w:sz="6" w:space="0" w:color="auto"/>
            </w:tcBorders>
            <w:shd w:val="clear" w:color="auto" w:fill="DBE0F4" w:themeFill="accent1" w:themeFillTint="33"/>
            <w:vAlign w:val="bottom"/>
            <w:hideMark/>
          </w:tcPr>
          <w:p w14:paraId="5C3C0F81" w14:textId="77777777" w:rsidR="00341315" w:rsidRPr="0052256D" w:rsidRDefault="00341315" w:rsidP="00E610D5">
            <w:pPr>
              <w:spacing w:after="0" w:line="240" w:lineRule="auto"/>
              <w:rPr>
                <w:rFonts w:ascii="Arial Narrow" w:hAnsi="Arial Narrow" w:cs="Segoe UI"/>
              </w:rPr>
            </w:pPr>
            <w:r w:rsidRPr="0052256D">
              <w:rPr>
                <w:rFonts w:ascii="Arial Narrow" w:hAnsi="Arial Narrow"/>
              </w:rPr>
              <w:t>Reading Standards for Informational Text </w:t>
            </w:r>
          </w:p>
        </w:tc>
      </w:tr>
      <w:tr w:rsidR="00B351E6" w:rsidRPr="00E610D5" w14:paraId="237E88F1" w14:textId="77777777" w:rsidTr="000D0991">
        <w:trPr>
          <w:trHeight w:val="219"/>
        </w:trPr>
        <w:tc>
          <w:tcPr>
            <w:tcW w:w="5575" w:type="dxa"/>
            <w:gridSpan w:val="2"/>
            <w:tcBorders>
              <w:top w:val="nil"/>
              <w:left w:val="single" w:sz="6" w:space="0" w:color="auto"/>
              <w:bottom w:val="single" w:sz="6" w:space="0" w:color="auto"/>
              <w:right w:val="single" w:sz="6" w:space="0" w:color="auto"/>
            </w:tcBorders>
            <w:shd w:val="clear" w:color="auto" w:fill="E2FEE3" w:themeFill="text2" w:themeFillTint="33"/>
            <w:vAlign w:val="center"/>
            <w:hideMark/>
          </w:tcPr>
          <w:p w14:paraId="30576305" w14:textId="77777777" w:rsidR="00341315" w:rsidRPr="00B351E6" w:rsidRDefault="00341315" w:rsidP="00E610D5">
            <w:pPr>
              <w:spacing w:after="0" w:line="240" w:lineRule="auto"/>
              <w:rPr>
                <w:rFonts w:ascii="Arial Narrow" w:hAnsi="Arial Narrow" w:cs="Segoe UI"/>
                <w:sz w:val="20"/>
                <w:szCs w:val="20"/>
              </w:rPr>
            </w:pPr>
            <w:r w:rsidRPr="00B351E6">
              <w:rPr>
                <w:rFonts w:ascii="Arial Narrow" w:hAnsi="Arial Narrow"/>
                <w:sz w:val="20"/>
                <w:szCs w:val="20"/>
              </w:rPr>
              <w:t>Key Ideas and Details </w:t>
            </w:r>
          </w:p>
        </w:tc>
      </w:tr>
      <w:tr w:rsidR="00177D3F" w:rsidRPr="00E610D5" w14:paraId="2F6D09FF" w14:textId="77777777" w:rsidTr="001B7EED">
        <w:trPr>
          <w:cantSplit/>
          <w:trHeight w:val="498"/>
        </w:trPr>
        <w:tc>
          <w:tcPr>
            <w:tcW w:w="0" w:type="auto"/>
            <w:tcBorders>
              <w:top w:val="nil"/>
              <w:left w:val="single" w:sz="6" w:space="0" w:color="auto"/>
              <w:bottom w:val="single" w:sz="6" w:space="0" w:color="auto"/>
              <w:right w:val="single" w:sz="6" w:space="0" w:color="auto"/>
            </w:tcBorders>
            <w:shd w:val="clear" w:color="auto" w:fill="7DFA80" w:themeFill="background2" w:themeFillTint="99"/>
            <w:textDirection w:val="btLr"/>
            <w:vAlign w:val="center"/>
            <w:hideMark/>
          </w:tcPr>
          <w:p w14:paraId="48583C06"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4.RI.1 </w:t>
            </w:r>
          </w:p>
        </w:tc>
        <w:tc>
          <w:tcPr>
            <w:tcW w:w="5365" w:type="dxa"/>
            <w:tcBorders>
              <w:top w:val="nil"/>
              <w:left w:val="nil"/>
              <w:bottom w:val="single" w:sz="6" w:space="0" w:color="auto"/>
              <w:right w:val="single" w:sz="6" w:space="0" w:color="auto"/>
            </w:tcBorders>
            <w:shd w:val="clear" w:color="auto" w:fill="7DFA80" w:themeFill="background2" w:themeFillTint="99"/>
            <w:vAlign w:val="center"/>
            <w:hideMark/>
          </w:tcPr>
          <w:p w14:paraId="7C038E0A" w14:textId="75310EAB"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Refer to details and examples in a text when explaining what the text says explicitly and when drawing inferences from the text.</w:t>
            </w:r>
          </w:p>
        </w:tc>
      </w:tr>
      <w:tr w:rsidR="00177D3F" w:rsidRPr="00E610D5" w14:paraId="68ECC2A2" w14:textId="77777777" w:rsidTr="001B7EED">
        <w:trPr>
          <w:cantSplit/>
          <w:trHeight w:val="435"/>
        </w:trPr>
        <w:tc>
          <w:tcPr>
            <w:tcW w:w="0" w:type="auto"/>
            <w:tcBorders>
              <w:top w:val="nil"/>
              <w:left w:val="single" w:sz="6" w:space="0" w:color="auto"/>
              <w:bottom w:val="single" w:sz="6" w:space="0" w:color="auto"/>
              <w:right w:val="single" w:sz="6" w:space="0" w:color="auto"/>
            </w:tcBorders>
            <w:shd w:val="clear" w:color="auto" w:fill="7DFA80" w:themeFill="background2" w:themeFillTint="99"/>
            <w:textDirection w:val="btLr"/>
            <w:vAlign w:val="center"/>
            <w:hideMark/>
          </w:tcPr>
          <w:p w14:paraId="052558ED"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4.RI.2 </w:t>
            </w:r>
          </w:p>
        </w:tc>
        <w:tc>
          <w:tcPr>
            <w:tcW w:w="5365" w:type="dxa"/>
            <w:tcBorders>
              <w:top w:val="nil"/>
              <w:left w:val="nil"/>
              <w:bottom w:val="single" w:sz="6" w:space="0" w:color="auto"/>
              <w:right w:val="single" w:sz="6" w:space="0" w:color="auto"/>
            </w:tcBorders>
            <w:shd w:val="clear" w:color="auto" w:fill="7DFA80" w:themeFill="background2" w:themeFillTint="99"/>
            <w:vAlign w:val="center"/>
            <w:hideMark/>
          </w:tcPr>
          <w:p w14:paraId="04D1350C" w14:textId="760CB978"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Determine the main idea of a text and explain how it is supported by key details; summarize the text.</w:t>
            </w:r>
          </w:p>
        </w:tc>
      </w:tr>
      <w:tr w:rsidR="00177D3F" w:rsidRPr="00E610D5" w14:paraId="20FDB4A6" w14:textId="77777777" w:rsidTr="000D0991">
        <w:trPr>
          <w:cantSplit/>
          <w:trHeight w:val="435"/>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5DF3A04F"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4.RI.3 </w:t>
            </w:r>
          </w:p>
        </w:tc>
        <w:tc>
          <w:tcPr>
            <w:tcW w:w="5365" w:type="dxa"/>
            <w:tcBorders>
              <w:top w:val="nil"/>
              <w:left w:val="nil"/>
              <w:bottom w:val="single" w:sz="6" w:space="0" w:color="auto"/>
              <w:right w:val="single" w:sz="6" w:space="0" w:color="auto"/>
            </w:tcBorders>
            <w:shd w:val="clear" w:color="auto" w:fill="auto"/>
            <w:vAlign w:val="center"/>
            <w:hideMark/>
          </w:tcPr>
          <w:p w14:paraId="6659E045" w14:textId="61341A77"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Explain events, procedures, ideas, or concepts in a historical, scientific, or technical text, including what happened and why, based on specific information in the text.</w:t>
            </w:r>
          </w:p>
        </w:tc>
      </w:tr>
      <w:tr w:rsidR="0052256D" w:rsidRPr="00E610D5" w14:paraId="0F31E8E1" w14:textId="77777777" w:rsidTr="000D0991">
        <w:trPr>
          <w:trHeight w:val="80"/>
        </w:trPr>
        <w:tc>
          <w:tcPr>
            <w:tcW w:w="5575" w:type="dxa"/>
            <w:gridSpan w:val="2"/>
            <w:tcBorders>
              <w:top w:val="nil"/>
              <w:left w:val="single" w:sz="6" w:space="0" w:color="auto"/>
              <w:bottom w:val="single" w:sz="6" w:space="0" w:color="auto"/>
              <w:right w:val="single" w:sz="6" w:space="0" w:color="auto"/>
            </w:tcBorders>
            <w:shd w:val="clear" w:color="auto" w:fill="E2FEE3" w:themeFill="text2" w:themeFillTint="33"/>
            <w:vAlign w:val="center"/>
            <w:hideMark/>
          </w:tcPr>
          <w:p w14:paraId="40080844" w14:textId="77777777" w:rsidR="00341315" w:rsidRPr="0052256D" w:rsidRDefault="00341315" w:rsidP="00E610D5">
            <w:pPr>
              <w:spacing w:after="0" w:line="240" w:lineRule="auto"/>
              <w:rPr>
                <w:rFonts w:ascii="Arial Narrow" w:hAnsi="Arial Narrow" w:cs="Segoe UI"/>
                <w:sz w:val="20"/>
                <w:szCs w:val="20"/>
              </w:rPr>
            </w:pPr>
            <w:r w:rsidRPr="0052256D">
              <w:rPr>
                <w:rFonts w:ascii="Arial Narrow" w:hAnsi="Arial Narrow"/>
                <w:sz w:val="20"/>
                <w:szCs w:val="20"/>
              </w:rPr>
              <w:t>Craft and Structure </w:t>
            </w:r>
          </w:p>
        </w:tc>
      </w:tr>
      <w:tr w:rsidR="00177D3F" w:rsidRPr="00E610D5" w14:paraId="6AC02628" w14:textId="77777777" w:rsidTr="006D3B9C">
        <w:trPr>
          <w:cantSplit/>
          <w:trHeight w:val="570"/>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08BFC0DB"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4.RI.4 </w:t>
            </w:r>
          </w:p>
        </w:tc>
        <w:tc>
          <w:tcPr>
            <w:tcW w:w="5365" w:type="dxa"/>
            <w:tcBorders>
              <w:top w:val="nil"/>
              <w:left w:val="nil"/>
              <w:bottom w:val="single" w:sz="6" w:space="0" w:color="auto"/>
              <w:right w:val="single" w:sz="6" w:space="0" w:color="auto"/>
            </w:tcBorders>
            <w:shd w:val="clear" w:color="auto" w:fill="auto"/>
            <w:vAlign w:val="center"/>
            <w:hideMark/>
          </w:tcPr>
          <w:p w14:paraId="3F563F1E" w14:textId="26E83A66"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Determine the meaning of general academic and domain-specific words or phrases in a text relevant to a grade 4 topic or subject area.</w:t>
            </w:r>
          </w:p>
        </w:tc>
      </w:tr>
      <w:tr w:rsidR="00177D3F" w:rsidRPr="00E610D5" w14:paraId="7D86D3E4" w14:textId="77777777" w:rsidTr="000D0991">
        <w:trPr>
          <w:cantSplit/>
          <w:trHeight w:val="453"/>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6884B893"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4.RI.5 </w:t>
            </w:r>
          </w:p>
        </w:tc>
        <w:tc>
          <w:tcPr>
            <w:tcW w:w="5365" w:type="dxa"/>
            <w:tcBorders>
              <w:top w:val="nil"/>
              <w:left w:val="nil"/>
              <w:bottom w:val="single" w:sz="6" w:space="0" w:color="auto"/>
              <w:right w:val="single" w:sz="6" w:space="0" w:color="auto"/>
            </w:tcBorders>
            <w:shd w:val="clear" w:color="auto" w:fill="auto"/>
            <w:vAlign w:val="center"/>
            <w:hideMark/>
          </w:tcPr>
          <w:p w14:paraId="46A9DCC2" w14:textId="36151580"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Describe the overall structure (e.g., chronology, comparison, cause/effect, and problem/solution) of events, ideas, concepts, or information in a text or part of a text.</w:t>
            </w:r>
          </w:p>
        </w:tc>
      </w:tr>
      <w:tr w:rsidR="00177D3F" w:rsidRPr="00E610D5" w14:paraId="76FE2116" w14:textId="77777777" w:rsidTr="000D0991">
        <w:trPr>
          <w:cantSplit/>
          <w:trHeight w:val="543"/>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387BD4BB"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4.RI.6 </w:t>
            </w:r>
          </w:p>
        </w:tc>
        <w:tc>
          <w:tcPr>
            <w:tcW w:w="5365" w:type="dxa"/>
            <w:tcBorders>
              <w:top w:val="nil"/>
              <w:left w:val="nil"/>
              <w:bottom w:val="single" w:sz="6" w:space="0" w:color="auto"/>
              <w:right w:val="single" w:sz="6" w:space="0" w:color="auto"/>
            </w:tcBorders>
            <w:shd w:val="clear" w:color="auto" w:fill="auto"/>
            <w:vAlign w:val="center"/>
            <w:hideMark/>
          </w:tcPr>
          <w:p w14:paraId="019CCA00" w14:textId="61E69D0D"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Compare and contrast a firsthand and secondhand account of the same event or topic; describe the differences in focus, and the information provided.</w:t>
            </w:r>
          </w:p>
        </w:tc>
      </w:tr>
      <w:tr w:rsidR="0052256D" w:rsidRPr="00E610D5" w14:paraId="05D6A455" w14:textId="77777777" w:rsidTr="000D0991">
        <w:trPr>
          <w:trHeight w:val="80"/>
        </w:trPr>
        <w:tc>
          <w:tcPr>
            <w:tcW w:w="5575" w:type="dxa"/>
            <w:gridSpan w:val="2"/>
            <w:tcBorders>
              <w:top w:val="nil"/>
              <w:left w:val="single" w:sz="6" w:space="0" w:color="auto"/>
              <w:bottom w:val="single" w:sz="6" w:space="0" w:color="auto"/>
              <w:right w:val="single" w:sz="6" w:space="0" w:color="auto"/>
            </w:tcBorders>
            <w:shd w:val="clear" w:color="auto" w:fill="E2FEE3" w:themeFill="text2" w:themeFillTint="33"/>
            <w:vAlign w:val="center"/>
            <w:hideMark/>
          </w:tcPr>
          <w:p w14:paraId="0E4846F4" w14:textId="77777777" w:rsidR="00341315" w:rsidRPr="0052256D" w:rsidRDefault="00341315" w:rsidP="00E610D5">
            <w:pPr>
              <w:spacing w:after="0" w:line="240" w:lineRule="auto"/>
              <w:rPr>
                <w:rFonts w:ascii="Arial Narrow" w:hAnsi="Arial Narrow" w:cs="Segoe UI"/>
                <w:sz w:val="20"/>
                <w:szCs w:val="20"/>
              </w:rPr>
            </w:pPr>
            <w:r w:rsidRPr="0052256D">
              <w:rPr>
                <w:rFonts w:ascii="Arial Narrow" w:hAnsi="Arial Narrow"/>
                <w:sz w:val="20"/>
                <w:szCs w:val="20"/>
              </w:rPr>
              <w:t>Integration of Knowledge and Ideas </w:t>
            </w:r>
          </w:p>
        </w:tc>
      </w:tr>
      <w:tr w:rsidR="00177D3F" w:rsidRPr="00E610D5" w14:paraId="066680E2" w14:textId="77777777" w:rsidTr="006D3B9C">
        <w:trPr>
          <w:cantSplit/>
          <w:trHeight w:val="885"/>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166B125E"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4.RI.7 </w:t>
            </w:r>
          </w:p>
        </w:tc>
        <w:tc>
          <w:tcPr>
            <w:tcW w:w="5365" w:type="dxa"/>
            <w:tcBorders>
              <w:top w:val="nil"/>
              <w:left w:val="nil"/>
              <w:bottom w:val="single" w:sz="6" w:space="0" w:color="auto"/>
              <w:right w:val="single" w:sz="6" w:space="0" w:color="auto"/>
            </w:tcBorders>
            <w:shd w:val="clear" w:color="auto" w:fill="auto"/>
            <w:vAlign w:val="center"/>
            <w:hideMark/>
          </w:tcPr>
          <w:p w14:paraId="24AC708C" w14:textId="6723D57C" w:rsidR="00341315" w:rsidRPr="0052256D" w:rsidRDefault="00341315" w:rsidP="00EF4E5A">
            <w:pPr>
              <w:spacing w:after="0" w:line="240" w:lineRule="auto"/>
              <w:jc w:val="center"/>
              <w:rPr>
                <w:rFonts w:ascii="Arial Narrow" w:hAnsi="Arial Narrow" w:cs="Segoe UI"/>
                <w:sz w:val="16"/>
                <w:szCs w:val="16"/>
              </w:rPr>
            </w:pPr>
            <w:r w:rsidRPr="000D0991">
              <w:rPr>
                <w:rFonts w:ascii="Arial Narrow" w:hAnsi="Arial Narrow"/>
                <w:color w:val="000000"/>
                <w:sz w:val="18"/>
                <w:szCs w:val="18"/>
              </w:rPr>
              <w:t xml:space="preserve">Interpret information presented visually, orally, or quantitatively (e.g., in charts, graphs, diagrams, </w:t>
            </w:r>
            <w:proofErr w:type="gramStart"/>
            <w:r w:rsidRPr="000D0991">
              <w:rPr>
                <w:rFonts w:ascii="Arial Narrow" w:hAnsi="Arial Narrow"/>
                <w:color w:val="000000"/>
                <w:sz w:val="18"/>
                <w:szCs w:val="18"/>
              </w:rPr>
              <w:t>time lines</w:t>
            </w:r>
            <w:proofErr w:type="gramEnd"/>
            <w:r w:rsidRPr="000D0991">
              <w:rPr>
                <w:rFonts w:ascii="Arial Narrow" w:hAnsi="Arial Narrow"/>
                <w:color w:val="000000"/>
                <w:sz w:val="18"/>
                <w:szCs w:val="18"/>
              </w:rPr>
              <w:t>, animations, or interactive elements on Web pages) and explain how the information contributes to an understanding of the text in which it appears.</w:t>
            </w:r>
          </w:p>
        </w:tc>
      </w:tr>
      <w:tr w:rsidR="00177D3F" w:rsidRPr="00E610D5" w14:paraId="292EB0C2" w14:textId="77777777" w:rsidTr="001B7EED">
        <w:trPr>
          <w:cantSplit/>
          <w:trHeight w:val="435"/>
        </w:trPr>
        <w:tc>
          <w:tcPr>
            <w:tcW w:w="0" w:type="auto"/>
            <w:tcBorders>
              <w:top w:val="nil"/>
              <w:left w:val="single" w:sz="6" w:space="0" w:color="auto"/>
              <w:bottom w:val="single" w:sz="6" w:space="0" w:color="auto"/>
              <w:right w:val="single" w:sz="6" w:space="0" w:color="auto"/>
            </w:tcBorders>
            <w:shd w:val="clear" w:color="auto" w:fill="7DFA80" w:themeFill="background2" w:themeFillTint="99"/>
            <w:textDirection w:val="btLr"/>
            <w:vAlign w:val="center"/>
            <w:hideMark/>
          </w:tcPr>
          <w:p w14:paraId="256AFF4C"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4.RI.8 </w:t>
            </w:r>
          </w:p>
        </w:tc>
        <w:tc>
          <w:tcPr>
            <w:tcW w:w="5365" w:type="dxa"/>
            <w:tcBorders>
              <w:top w:val="nil"/>
              <w:left w:val="nil"/>
              <w:bottom w:val="single" w:sz="6" w:space="0" w:color="auto"/>
              <w:right w:val="single" w:sz="6" w:space="0" w:color="auto"/>
            </w:tcBorders>
            <w:shd w:val="clear" w:color="auto" w:fill="7DFA80" w:themeFill="background2" w:themeFillTint="99"/>
            <w:vAlign w:val="center"/>
            <w:hideMark/>
          </w:tcPr>
          <w:p w14:paraId="14D0CBFF" w14:textId="64C1E71D"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 xml:space="preserve">Explain how an author uses reasons and evidence to support </w:t>
            </w:r>
            <w:proofErr w:type="gramStart"/>
            <w:r w:rsidRPr="000D0991">
              <w:rPr>
                <w:rFonts w:ascii="Arial Narrow" w:hAnsi="Arial Narrow"/>
                <w:color w:val="000000"/>
                <w:sz w:val="18"/>
                <w:szCs w:val="18"/>
              </w:rPr>
              <w:t>particular points</w:t>
            </w:r>
            <w:proofErr w:type="gramEnd"/>
            <w:r w:rsidRPr="000D0991">
              <w:rPr>
                <w:rFonts w:ascii="Arial Narrow" w:hAnsi="Arial Narrow"/>
                <w:color w:val="000000"/>
                <w:sz w:val="18"/>
                <w:szCs w:val="18"/>
              </w:rPr>
              <w:t xml:space="preserve"> in a text.</w:t>
            </w:r>
          </w:p>
        </w:tc>
      </w:tr>
      <w:tr w:rsidR="00177D3F" w:rsidRPr="00E610D5" w14:paraId="278425ED" w14:textId="77777777" w:rsidTr="00E6183F">
        <w:trPr>
          <w:cantSplit/>
          <w:trHeight w:val="543"/>
        </w:trPr>
        <w:tc>
          <w:tcPr>
            <w:tcW w:w="0" w:type="auto"/>
            <w:tcBorders>
              <w:top w:val="nil"/>
              <w:left w:val="single" w:sz="6" w:space="0" w:color="auto"/>
              <w:bottom w:val="single" w:sz="4" w:space="0" w:color="auto"/>
              <w:right w:val="single" w:sz="6" w:space="0" w:color="auto"/>
            </w:tcBorders>
            <w:shd w:val="clear" w:color="auto" w:fill="auto"/>
            <w:textDirection w:val="btLr"/>
            <w:vAlign w:val="center"/>
            <w:hideMark/>
          </w:tcPr>
          <w:p w14:paraId="7F3FC203"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4.RI.9 </w:t>
            </w:r>
          </w:p>
        </w:tc>
        <w:tc>
          <w:tcPr>
            <w:tcW w:w="5365" w:type="dxa"/>
            <w:tcBorders>
              <w:top w:val="nil"/>
              <w:left w:val="nil"/>
              <w:bottom w:val="single" w:sz="4" w:space="0" w:color="auto"/>
              <w:right w:val="single" w:sz="6" w:space="0" w:color="auto"/>
            </w:tcBorders>
            <w:shd w:val="clear" w:color="auto" w:fill="auto"/>
            <w:vAlign w:val="center"/>
            <w:hideMark/>
          </w:tcPr>
          <w:p w14:paraId="4C02EE7E" w14:textId="7DCC210B"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 xml:space="preserve">Integrate information from two texts on the same topic </w:t>
            </w:r>
            <w:proofErr w:type="gramStart"/>
            <w:r w:rsidRPr="000D0991">
              <w:rPr>
                <w:rFonts w:ascii="Arial Narrow" w:hAnsi="Arial Narrow"/>
                <w:color w:val="000000"/>
                <w:sz w:val="18"/>
                <w:szCs w:val="18"/>
              </w:rPr>
              <w:t>in order to</w:t>
            </w:r>
            <w:proofErr w:type="gramEnd"/>
            <w:r w:rsidRPr="000D0991">
              <w:rPr>
                <w:rFonts w:ascii="Arial Narrow" w:hAnsi="Arial Narrow"/>
                <w:color w:val="000000"/>
                <w:sz w:val="18"/>
                <w:szCs w:val="18"/>
              </w:rPr>
              <w:t xml:space="preserve"> write or speak about the subject knowledgeably.</w:t>
            </w:r>
          </w:p>
        </w:tc>
      </w:tr>
      <w:tr w:rsidR="0052256D" w:rsidRPr="00E610D5" w14:paraId="577AE333" w14:textId="77777777" w:rsidTr="00E6183F">
        <w:trPr>
          <w:trHeight w:val="55"/>
        </w:trPr>
        <w:tc>
          <w:tcPr>
            <w:tcW w:w="5575" w:type="dxa"/>
            <w:gridSpan w:val="2"/>
            <w:tcBorders>
              <w:top w:val="single" w:sz="4" w:space="0" w:color="auto"/>
              <w:left w:val="single" w:sz="4" w:space="0" w:color="auto"/>
              <w:bottom w:val="single" w:sz="4" w:space="0" w:color="auto"/>
              <w:right w:val="single" w:sz="4" w:space="0" w:color="auto"/>
            </w:tcBorders>
            <w:shd w:val="clear" w:color="auto" w:fill="E2FEE3" w:themeFill="text2" w:themeFillTint="33"/>
            <w:vAlign w:val="center"/>
            <w:hideMark/>
          </w:tcPr>
          <w:p w14:paraId="13AFB9E3" w14:textId="77777777" w:rsidR="00341315" w:rsidRPr="0052256D" w:rsidRDefault="00341315" w:rsidP="00E610D5">
            <w:pPr>
              <w:spacing w:after="0" w:line="240" w:lineRule="auto"/>
              <w:rPr>
                <w:rFonts w:ascii="Arial Narrow" w:hAnsi="Arial Narrow" w:cs="Segoe UI"/>
                <w:sz w:val="20"/>
                <w:szCs w:val="20"/>
              </w:rPr>
            </w:pPr>
            <w:r w:rsidRPr="0052256D">
              <w:rPr>
                <w:rFonts w:ascii="Arial Narrow" w:hAnsi="Arial Narrow"/>
                <w:sz w:val="20"/>
                <w:szCs w:val="20"/>
              </w:rPr>
              <w:t>Range of Reading and Level of Text Complexity </w:t>
            </w:r>
          </w:p>
        </w:tc>
      </w:tr>
      <w:tr w:rsidR="00177D3F" w:rsidRPr="00E610D5" w14:paraId="7E9269F2" w14:textId="77777777" w:rsidTr="00E6183F">
        <w:trPr>
          <w:cantSplit/>
          <w:trHeight w:val="1083"/>
        </w:trPr>
        <w:tc>
          <w:tcPr>
            <w:tcW w:w="0" w:type="auto"/>
            <w:tcBorders>
              <w:top w:val="single" w:sz="4" w:space="0" w:color="auto"/>
              <w:left w:val="single" w:sz="6" w:space="0" w:color="auto"/>
              <w:bottom w:val="single" w:sz="4" w:space="0" w:color="auto"/>
              <w:right w:val="single" w:sz="6" w:space="0" w:color="auto"/>
            </w:tcBorders>
            <w:shd w:val="clear" w:color="auto" w:fill="auto"/>
            <w:textDirection w:val="btLr"/>
            <w:vAlign w:val="center"/>
            <w:hideMark/>
          </w:tcPr>
          <w:p w14:paraId="206AFC0A"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sz w:val="16"/>
                <w:szCs w:val="16"/>
              </w:rPr>
              <w:t>4.RI.10 </w:t>
            </w:r>
          </w:p>
        </w:tc>
        <w:tc>
          <w:tcPr>
            <w:tcW w:w="5365" w:type="dxa"/>
            <w:tcBorders>
              <w:top w:val="single" w:sz="4" w:space="0" w:color="auto"/>
              <w:left w:val="nil"/>
              <w:bottom w:val="single" w:sz="4" w:space="0" w:color="auto"/>
              <w:right w:val="single" w:sz="6" w:space="0" w:color="auto"/>
            </w:tcBorders>
            <w:shd w:val="clear" w:color="auto" w:fill="auto"/>
            <w:vAlign w:val="center"/>
            <w:hideMark/>
          </w:tcPr>
          <w:p w14:paraId="4353BD4F" w14:textId="1B1C9736" w:rsidR="00341315" w:rsidRPr="0052256D" w:rsidRDefault="00341315" w:rsidP="00EF4E5A">
            <w:pPr>
              <w:spacing w:after="0" w:line="240" w:lineRule="auto"/>
              <w:jc w:val="center"/>
              <w:rPr>
                <w:rFonts w:ascii="Arial Narrow" w:hAnsi="Arial Narrow" w:cs="Segoe UI"/>
                <w:sz w:val="16"/>
                <w:szCs w:val="16"/>
              </w:rPr>
            </w:pPr>
            <w:r w:rsidRPr="000D0991">
              <w:rPr>
                <w:rFonts w:ascii="Arial Narrow" w:hAnsi="Arial Narrow"/>
                <w:sz w:val="18"/>
                <w:szCs w:val="18"/>
              </w:rPr>
              <w:t>By the end of the year, proficiently and independently read and comprehend informational texts, including history/social studies, science, and technical texts, in a text complexity range determined by qualitative and quantitative measures appropriate to grade 4.</w:t>
            </w:r>
          </w:p>
        </w:tc>
      </w:tr>
      <w:tr w:rsidR="0052256D" w:rsidRPr="00E610D5" w14:paraId="1F2E2603" w14:textId="77777777" w:rsidTr="000D0991">
        <w:trPr>
          <w:trHeight w:val="161"/>
        </w:trPr>
        <w:tc>
          <w:tcPr>
            <w:tcW w:w="5575" w:type="dxa"/>
            <w:gridSpan w:val="2"/>
            <w:tcBorders>
              <w:top w:val="single" w:sz="4" w:space="0" w:color="auto"/>
              <w:left w:val="single" w:sz="4" w:space="0" w:color="auto"/>
              <w:bottom w:val="single" w:sz="4" w:space="0" w:color="auto"/>
              <w:right w:val="single" w:sz="4" w:space="0" w:color="auto"/>
            </w:tcBorders>
            <w:shd w:val="clear" w:color="auto" w:fill="DBE0F4" w:themeFill="accent1" w:themeFillTint="33"/>
            <w:vAlign w:val="bottom"/>
            <w:hideMark/>
          </w:tcPr>
          <w:p w14:paraId="2481B5F4" w14:textId="77777777" w:rsidR="00341315" w:rsidRPr="0052256D" w:rsidRDefault="00341315" w:rsidP="00E610D5">
            <w:pPr>
              <w:spacing w:after="0" w:line="240" w:lineRule="auto"/>
              <w:rPr>
                <w:rFonts w:ascii="Arial Narrow" w:hAnsi="Arial Narrow" w:cs="Segoe UI"/>
              </w:rPr>
            </w:pPr>
            <w:r w:rsidRPr="0052256D">
              <w:rPr>
                <w:rFonts w:ascii="Arial Narrow" w:hAnsi="Arial Narrow"/>
              </w:rPr>
              <w:t>Reading Standards: Foundational Skills </w:t>
            </w:r>
          </w:p>
        </w:tc>
      </w:tr>
      <w:tr w:rsidR="00B351E6" w:rsidRPr="00E610D5" w14:paraId="4CDF4D6E" w14:textId="77777777" w:rsidTr="000D0991">
        <w:trPr>
          <w:trHeight w:val="93"/>
        </w:trPr>
        <w:tc>
          <w:tcPr>
            <w:tcW w:w="5575" w:type="dxa"/>
            <w:gridSpan w:val="2"/>
            <w:tcBorders>
              <w:top w:val="single" w:sz="4" w:space="0" w:color="auto"/>
              <w:left w:val="single" w:sz="6" w:space="0" w:color="auto"/>
              <w:bottom w:val="single" w:sz="6" w:space="0" w:color="auto"/>
              <w:right w:val="single" w:sz="6" w:space="0" w:color="auto"/>
            </w:tcBorders>
            <w:shd w:val="clear" w:color="auto" w:fill="E2FEE3" w:themeFill="text2" w:themeFillTint="33"/>
            <w:vAlign w:val="center"/>
            <w:hideMark/>
          </w:tcPr>
          <w:p w14:paraId="487508CC" w14:textId="77777777" w:rsidR="00341315" w:rsidRPr="0052256D" w:rsidRDefault="00341315" w:rsidP="00E610D5">
            <w:pPr>
              <w:spacing w:after="0" w:line="240" w:lineRule="auto"/>
              <w:rPr>
                <w:rFonts w:ascii="Arial Narrow" w:hAnsi="Arial Narrow" w:cs="Segoe UI"/>
                <w:sz w:val="20"/>
                <w:szCs w:val="20"/>
              </w:rPr>
            </w:pPr>
            <w:r w:rsidRPr="0052256D">
              <w:rPr>
                <w:rFonts w:ascii="Arial Narrow" w:hAnsi="Arial Narrow"/>
                <w:sz w:val="20"/>
                <w:szCs w:val="20"/>
              </w:rPr>
              <w:t>Phonics and Word Recognition </w:t>
            </w:r>
          </w:p>
        </w:tc>
      </w:tr>
      <w:tr w:rsidR="00177D3F" w:rsidRPr="00E610D5" w14:paraId="467975B5" w14:textId="77777777" w:rsidTr="006D3B9C">
        <w:trPr>
          <w:cantSplit/>
          <w:trHeight w:val="1812"/>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2DAA4E34"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4.RF.3 </w:t>
            </w:r>
          </w:p>
        </w:tc>
        <w:tc>
          <w:tcPr>
            <w:tcW w:w="5365" w:type="dxa"/>
            <w:tcBorders>
              <w:top w:val="nil"/>
              <w:left w:val="nil"/>
              <w:bottom w:val="single" w:sz="6" w:space="0" w:color="auto"/>
              <w:right w:val="single" w:sz="6" w:space="0" w:color="auto"/>
            </w:tcBorders>
            <w:shd w:val="clear" w:color="auto" w:fill="auto"/>
            <w:vAlign w:val="center"/>
            <w:hideMark/>
          </w:tcPr>
          <w:p w14:paraId="7986E12D" w14:textId="32E1C1F8" w:rsidR="00341315" w:rsidRPr="0052256D" w:rsidRDefault="00341315" w:rsidP="00EF4E5A">
            <w:pPr>
              <w:spacing w:after="0" w:line="240" w:lineRule="auto"/>
              <w:jc w:val="center"/>
              <w:rPr>
                <w:rFonts w:ascii="Arial Narrow" w:hAnsi="Arial Narrow" w:cs="Segoe UI"/>
                <w:sz w:val="16"/>
                <w:szCs w:val="16"/>
              </w:rPr>
            </w:pPr>
            <w:r w:rsidRPr="000D0991">
              <w:rPr>
                <w:rFonts w:ascii="Arial Narrow" w:hAnsi="Arial Narrow"/>
                <w:sz w:val="18"/>
                <w:szCs w:val="18"/>
              </w:rPr>
              <w:t>Know and apply phonics and word analysis skills in decoding multisyllabic words in context and out of context. </w:t>
            </w:r>
            <w:r w:rsidRPr="000D0991">
              <w:rPr>
                <w:rFonts w:ascii="Arial Narrow" w:hAnsi="Arial Narrow"/>
                <w:sz w:val="18"/>
                <w:szCs w:val="18"/>
              </w:rPr>
              <w:br/>
              <w:t>a. Use combined knowledge of all letter-sound correspondences to read unfamiliar multisyllabic words accurately.  </w:t>
            </w:r>
            <w:r w:rsidRPr="000D0991">
              <w:rPr>
                <w:rFonts w:ascii="Arial Narrow" w:hAnsi="Arial Narrow"/>
                <w:sz w:val="18"/>
                <w:szCs w:val="18"/>
              </w:rPr>
              <w:br/>
              <w:t>b. Apply knowledge of the six syllable patterns to read grade level words accurately.  </w:t>
            </w:r>
            <w:r w:rsidRPr="000D0991">
              <w:rPr>
                <w:rFonts w:ascii="Arial Narrow" w:hAnsi="Arial Narrow"/>
                <w:sz w:val="18"/>
                <w:szCs w:val="18"/>
              </w:rPr>
              <w:br/>
              <w:t>c. Use combined knowledge of morphology (e.g., roots and affixes) to read grade level words accurately.</w:t>
            </w:r>
          </w:p>
        </w:tc>
      </w:tr>
      <w:tr w:rsidR="00B351E6" w:rsidRPr="00E610D5" w14:paraId="312F43FB" w14:textId="77777777" w:rsidTr="000D0991">
        <w:trPr>
          <w:trHeight w:val="80"/>
        </w:trPr>
        <w:tc>
          <w:tcPr>
            <w:tcW w:w="5575" w:type="dxa"/>
            <w:gridSpan w:val="2"/>
            <w:tcBorders>
              <w:top w:val="nil"/>
              <w:left w:val="single" w:sz="6" w:space="0" w:color="auto"/>
              <w:bottom w:val="single" w:sz="6" w:space="0" w:color="auto"/>
              <w:right w:val="single" w:sz="6" w:space="0" w:color="auto"/>
            </w:tcBorders>
            <w:shd w:val="clear" w:color="auto" w:fill="E2FEE3" w:themeFill="text2" w:themeFillTint="33"/>
            <w:vAlign w:val="center"/>
            <w:hideMark/>
          </w:tcPr>
          <w:p w14:paraId="3CA56C0F" w14:textId="77777777" w:rsidR="00341315" w:rsidRPr="0052256D" w:rsidRDefault="00341315" w:rsidP="00E610D5">
            <w:pPr>
              <w:spacing w:after="0" w:line="240" w:lineRule="auto"/>
              <w:rPr>
                <w:rFonts w:ascii="Arial Narrow" w:hAnsi="Arial Narrow" w:cs="Segoe UI"/>
              </w:rPr>
            </w:pPr>
            <w:r w:rsidRPr="0052256D">
              <w:rPr>
                <w:rFonts w:ascii="Arial Narrow" w:hAnsi="Arial Narrow"/>
                <w:sz w:val="20"/>
                <w:szCs w:val="20"/>
              </w:rPr>
              <w:t>Fluency </w:t>
            </w:r>
          </w:p>
        </w:tc>
      </w:tr>
      <w:tr w:rsidR="00177D3F" w:rsidRPr="00E610D5" w14:paraId="10DD575C" w14:textId="77777777" w:rsidTr="006D3B9C">
        <w:trPr>
          <w:cantSplit/>
          <w:trHeight w:val="1362"/>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7D4FC76D"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4.RF.4 </w:t>
            </w:r>
          </w:p>
        </w:tc>
        <w:tc>
          <w:tcPr>
            <w:tcW w:w="5365" w:type="dxa"/>
            <w:tcBorders>
              <w:top w:val="nil"/>
              <w:left w:val="nil"/>
              <w:bottom w:val="single" w:sz="6" w:space="0" w:color="auto"/>
              <w:right w:val="single" w:sz="6" w:space="0" w:color="auto"/>
            </w:tcBorders>
            <w:shd w:val="clear" w:color="auto" w:fill="auto"/>
            <w:vAlign w:val="center"/>
            <w:hideMark/>
          </w:tcPr>
          <w:p w14:paraId="78A2993B" w14:textId="19DB0849" w:rsidR="00341315" w:rsidRPr="0052256D" w:rsidRDefault="00341315" w:rsidP="00EF4E5A">
            <w:pPr>
              <w:spacing w:after="0" w:line="240" w:lineRule="auto"/>
              <w:jc w:val="center"/>
              <w:rPr>
                <w:rFonts w:ascii="Arial Narrow" w:hAnsi="Arial Narrow" w:cs="Segoe UI"/>
                <w:sz w:val="16"/>
                <w:szCs w:val="16"/>
              </w:rPr>
            </w:pPr>
            <w:r w:rsidRPr="000D0991">
              <w:rPr>
                <w:rFonts w:ascii="Arial Narrow" w:hAnsi="Arial Narrow"/>
                <w:sz w:val="18"/>
                <w:szCs w:val="18"/>
              </w:rPr>
              <w:t>Read with sufficient accuracy and fluency to support comprehension. </w:t>
            </w:r>
            <w:r w:rsidRPr="000D0991">
              <w:rPr>
                <w:rFonts w:ascii="Arial Narrow" w:hAnsi="Arial Narrow"/>
                <w:sz w:val="18"/>
                <w:szCs w:val="18"/>
              </w:rPr>
              <w:br/>
              <w:t>a. Read grade-level text with purpose and understanding. </w:t>
            </w:r>
            <w:r w:rsidRPr="000D0991">
              <w:rPr>
                <w:rFonts w:ascii="Arial Narrow" w:hAnsi="Arial Narrow"/>
                <w:sz w:val="18"/>
                <w:szCs w:val="18"/>
              </w:rPr>
              <w:br/>
              <w:t>b. Read grade-level prose and poetry orally with accuracy, appropriate rate, and expression on successive readings. </w:t>
            </w:r>
            <w:r w:rsidRPr="000D0991">
              <w:rPr>
                <w:rFonts w:ascii="Arial Narrow" w:hAnsi="Arial Narrow"/>
                <w:sz w:val="18"/>
                <w:szCs w:val="18"/>
              </w:rPr>
              <w:br/>
              <w:t>c. Use context to confirm or self-correct word recognition and understanding, rereading as necessary.</w:t>
            </w:r>
          </w:p>
        </w:tc>
      </w:tr>
      <w:tr w:rsidR="0052256D" w:rsidRPr="00E610D5" w14:paraId="7D46B6B3" w14:textId="77777777" w:rsidTr="000D0991">
        <w:trPr>
          <w:trHeight w:val="80"/>
        </w:trPr>
        <w:tc>
          <w:tcPr>
            <w:tcW w:w="5575" w:type="dxa"/>
            <w:gridSpan w:val="2"/>
            <w:tcBorders>
              <w:top w:val="nil"/>
              <w:left w:val="single" w:sz="6" w:space="0" w:color="auto"/>
              <w:bottom w:val="single" w:sz="6" w:space="0" w:color="auto"/>
              <w:right w:val="single" w:sz="6" w:space="0" w:color="auto"/>
            </w:tcBorders>
            <w:shd w:val="clear" w:color="auto" w:fill="DBE0F4" w:themeFill="accent1" w:themeFillTint="33"/>
            <w:vAlign w:val="bottom"/>
            <w:hideMark/>
          </w:tcPr>
          <w:p w14:paraId="0763086B" w14:textId="77777777" w:rsidR="00341315" w:rsidRPr="00B10253" w:rsidRDefault="00341315" w:rsidP="00E610D5">
            <w:pPr>
              <w:spacing w:after="0" w:line="240" w:lineRule="auto"/>
              <w:rPr>
                <w:rFonts w:ascii="Arial Narrow" w:hAnsi="Arial Narrow" w:cs="Segoe UI"/>
              </w:rPr>
            </w:pPr>
            <w:r w:rsidRPr="00B10253">
              <w:rPr>
                <w:rFonts w:ascii="Arial Narrow" w:hAnsi="Arial Narrow"/>
              </w:rPr>
              <w:t>Writing Standards </w:t>
            </w:r>
          </w:p>
        </w:tc>
      </w:tr>
      <w:tr w:rsidR="00B351E6" w:rsidRPr="00E610D5" w14:paraId="3E6BA30A" w14:textId="77777777" w:rsidTr="000D0991">
        <w:trPr>
          <w:trHeight w:val="80"/>
        </w:trPr>
        <w:tc>
          <w:tcPr>
            <w:tcW w:w="5575" w:type="dxa"/>
            <w:gridSpan w:val="2"/>
            <w:tcBorders>
              <w:top w:val="nil"/>
              <w:left w:val="single" w:sz="6" w:space="0" w:color="auto"/>
              <w:bottom w:val="single" w:sz="6" w:space="0" w:color="auto"/>
              <w:right w:val="single" w:sz="6" w:space="0" w:color="auto"/>
            </w:tcBorders>
            <w:shd w:val="clear" w:color="auto" w:fill="E2FEE3" w:themeFill="text2" w:themeFillTint="33"/>
            <w:vAlign w:val="center"/>
            <w:hideMark/>
          </w:tcPr>
          <w:p w14:paraId="1CDBFC52" w14:textId="77777777" w:rsidR="00341315" w:rsidRPr="00B10253" w:rsidRDefault="00341315" w:rsidP="00E610D5">
            <w:pPr>
              <w:spacing w:after="0" w:line="240" w:lineRule="auto"/>
              <w:rPr>
                <w:rFonts w:ascii="Arial Narrow" w:hAnsi="Arial Narrow" w:cs="Segoe UI"/>
                <w:sz w:val="20"/>
                <w:szCs w:val="20"/>
              </w:rPr>
            </w:pPr>
            <w:r w:rsidRPr="00B10253">
              <w:rPr>
                <w:rFonts w:ascii="Arial Narrow" w:hAnsi="Arial Narrow"/>
                <w:sz w:val="20"/>
                <w:szCs w:val="20"/>
              </w:rPr>
              <w:t>Text Types and Purposes </w:t>
            </w:r>
          </w:p>
        </w:tc>
      </w:tr>
      <w:tr w:rsidR="00177D3F" w:rsidRPr="00E610D5" w14:paraId="531BCFAE" w14:textId="77777777" w:rsidTr="00006E6F">
        <w:trPr>
          <w:cantSplit/>
          <w:trHeight w:val="1812"/>
        </w:trPr>
        <w:tc>
          <w:tcPr>
            <w:tcW w:w="0" w:type="auto"/>
            <w:tcBorders>
              <w:top w:val="nil"/>
              <w:left w:val="single" w:sz="6" w:space="0" w:color="auto"/>
              <w:bottom w:val="single" w:sz="6" w:space="0" w:color="auto"/>
              <w:right w:val="single" w:sz="6" w:space="0" w:color="auto"/>
            </w:tcBorders>
            <w:shd w:val="clear" w:color="auto" w:fill="7DFA80" w:themeFill="background2" w:themeFillTint="99"/>
            <w:textDirection w:val="btLr"/>
            <w:vAlign w:val="center"/>
            <w:hideMark/>
          </w:tcPr>
          <w:p w14:paraId="425A9AE3"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4.W.1 </w:t>
            </w:r>
          </w:p>
        </w:tc>
        <w:tc>
          <w:tcPr>
            <w:tcW w:w="5365" w:type="dxa"/>
            <w:tcBorders>
              <w:top w:val="nil"/>
              <w:left w:val="nil"/>
              <w:bottom w:val="single" w:sz="6" w:space="0" w:color="auto"/>
              <w:right w:val="single" w:sz="6" w:space="0" w:color="auto"/>
            </w:tcBorders>
            <w:shd w:val="clear" w:color="auto" w:fill="7DFA80" w:themeFill="background2" w:themeFillTint="99"/>
            <w:vAlign w:val="center"/>
            <w:hideMark/>
          </w:tcPr>
          <w:p w14:paraId="28F4D1A8" w14:textId="02D98D0C"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Write opinion pieces on topics or texts, supporting a point of view with reasons and information. </w:t>
            </w:r>
            <w:r w:rsidRPr="000D0991">
              <w:rPr>
                <w:rFonts w:ascii="Arial Narrow" w:hAnsi="Arial Narrow"/>
                <w:sz w:val="18"/>
                <w:szCs w:val="18"/>
              </w:rPr>
              <w:br/>
              <w:t>a. Introduce a topic or text clearly, state an opinion, and create an organizational structure in which related ideas are grouped to support the writer’s purpose. </w:t>
            </w:r>
            <w:r w:rsidRPr="000D0991">
              <w:rPr>
                <w:rFonts w:ascii="Arial Narrow" w:hAnsi="Arial Narrow"/>
                <w:sz w:val="18"/>
                <w:szCs w:val="18"/>
              </w:rPr>
              <w:br/>
              <w:t>b. Provide reasons that are supported by facts and details. </w:t>
            </w:r>
            <w:r w:rsidRPr="000D0991">
              <w:rPr>
                <w:rFonts w:ascii="Arial Narrow" w:hAnsi="Arial Narrow"/>
                <w:sz w:val="18"/>
                <w:szCs w:val="18"/>
              </w:rPr>
              <w:br/>
              <w:t xml:space="preserve">c. Link opinion and reasons using words and phrases (e.g., for instance, </w:t>
            </w:r>
            <w:proofErr w:type="gramStart"/>
            <w:r w:rsidRPr="000D0991">
              <w:rPr>
                <w:rFonts w:ascii="Arial Narrow" w:hAnsi="Arial Narrow"/>
                <w:sz w:val="18"/>
                <w:szCs w:val="18"/>
              </w:rPr>
              <w:t>in order to</w:t>
            </w:r>
            <w:proofErr w:type="gramEnd"/>
            <w:r w:rsidRPr="000D0991">
              <w:rPr>
                <w:rFonts w:ascii="Arial Narrow" w:hAnsi="Arial Narrow"/>
                <w:sz w:val="18"/>
                <w:szCs w:val="18"/>
              </w:rPr>
              <w:t>, in addition). </w:t>
            </w:r>
            <w:r w:rsidRPr="000D0991">
              <w:rPr>
                <w:rFonts w:ascii="Arial Narrow" w:hAnsi="Arial Narrow"/>
                <w:sz w:val="18"/>
                <w:szCs w:val="18"/>
              </w:rPr>
              <w:br/>
              <w:t>d. Provide a concluding statement or section related to the opinion presented.</w:t>
            </w:r>
          </w:p>
        </w:tc>
      </w:tr>
      <w:tr w:rsidR="00177D3F" w:rsidRPr="00E610D5" w14:paraId="0810E52C" w14:textId="77777777" w:rsidTr="00006E6F">
        <w:trPr>
          <w:cantSplit/>
          <w:trHeight w:val="2955"/>
        </w:trPr>
        <w:tc>
          <w:tcPr>
            <w:tcW w:w="0" w:type="auto"/>
            <w:tcBorders>
              <w:top w:val="nil"/>
              <w:left w:val="single" w:sz="6" w:space="0" w:color="auto"/>
              <w:bottom w:val="single" w:sz="6" w:space="0" w:color="auto"/>
              <w:right w:val="single" w:sz="6" w:space="0" w:color="auto"/>
            </w:tcBorders>
            <w:shd w:val="clear" w:color="auto" w:fill="7DFA80" w:themeFill="background2" w:themeFillTint="99"/>
            <w:textDirection w:val="btLr"/>
            <w:vAlign w:val="center"/>
            <w:hideMark/>
          </w:tcPr>
          <w:p w14:paraId="6CFB2225"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4.W.2 </w:t>
            </w:r>
          </w:p>
        </w:tc>
        <w:tc>
          <w:tcPr>
            <w:tcW w:w="5365" w:type="dxa"/>
            <w:tcBorders>
              <w:top w:val="nil"/>
              <w:left w:val="nil"/>
              <w:bottom w:val="single" w:sz="6" w:space="0" w:color="auto"/>
              <w:right w:val="single" w:sz="6" w:space="0" w:color="auto"/>
            </w:tcBorders>
            <w:shd w:val="clear" w:color="auto" w:fill="7DFA80" w:themeFill="background2" w:themeFillTint="99"/>
            <w:vAlign w:val="center"/>
            <w:hideMark/>
          </w:tcPr>
          <w:p w14:paraId="7959E0C5" w14:textId="6F04C57F"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Write informative/explanatory texts to examine a topic and convey ideas and information clearly. </w:t>
            </w:r>
            <w:r w:rsidRPr="000D0991">
              <w:rPr>
                <w:rFonts w:ascii="Arial Narrow" w:hAnsi="Arial Narrow"/>
                <w:color w:val="000000"/>
                <w:sz w:val="18"/>
                <w:szCs w:val="18"/>
              </w:rPr>
              <w:br/>
              <w:t>a. Introduce a topic clearly and group related information in paragraphs and sections; include formatting (e.g., headings), illustrations, and multimedia when useful to aiding comprehension. </w:t>
            </w:r>
            <w:r w:rsidRPr="000D0991">
              <w:rPr>
                <w:rFonts w:ascii="Arial Narrow" w:hAnsi="Arial Narrow"/>
                <w:color w:val="000000"/>
                <w:sz w:val="18"/>
                <w:szCs w:val="18"/>
              </w:rPr>
              <w:br/>
              <w:t>b. Develop the topic with facts, definitions, concrete details, quotations, or other information and examples related to the topic. </w:t>
            </w:r>
            <w:r w:rsidRPr="000D0991">
              <w:rPr>
                <w:rFonts w:ascii="Arial Narrow" w:hAnsi="Arial Narrow"/>
                <w:color w:val="000000"/>
                <w:sz w:val="18"/>
                <w:szCs w:val="18"/>
              </w:rPr>
              <w:br/>
              <w:t>c. Link ideas within categories of information using words and phrases (e.g., another, for example, also, because). </w:t>
            </w:r>
            <w:r w:rsidRPr="000D0991">
              <w:rPr>
                <w:rFonts w:ascii="Arial Narrow" w:hAnsi="Arial Narrow"/>
                <w:color w:val="000000"/>
                <w:sz w:val="18"/>
                <w:szCs w:val="18"/>
              </w:rPr>
              <w:br/>
              <w:t>d. Use precise language and domain-specific vocabulary to inform about or explain the topic. </w:t>
            </w:r>
            <w:r w:rsidRPr="000D0991">
              <w:rPr>
                <w:rFonts w:ascii="Arial Narrow" w:hAnsi="Arial Narrow"/>
                <w:color w:val="000000"/>
                <w:sz w:val="18"/>
                <w:szCs w:val="18"/>
              </w:rPr>
              <w:br/>
              <w:t>e. Provide a concluding statement or section related to the information or explanation presented.</w:t>
            </w:r>
          </w:p>
        </w:tc>
      </w:tr>
      <w:tr w:rsidR="00177D3F" w:rsidRPr="00E610D5" w14:paraId="234688B8" w14:textId="77777777" w:rsidTr="00E6183F">
        <w:trPr>
          <w:cantSplit/>
          <w:trHeight w:val="2505"/>
        </w:trPr>
        <w:tc>
          <w:tcPr>
            <w:tcW w:w="0" w:type="auto"/>
            <w:tcBorders>
              <w:top w:val="nil"/>
              <w:left w:val="single" w:sz="6" w:space="0" w:color="auto"/>
              <w:bottom w:val="single" w:sz="4" w:space="0" w:color="auto"/>
              <w:right w:val="single" w:sz="6" w:space="0" w:color="auto"/>
            </w:tcBorders>
            <w:shd w:val="clear" w:color="auto" w:fill="auto"/>
            <w:textDirection w:val="btLr"/>
            <w:vAlign w:val="center"/>
            <w:hideMark/>
          </w:tcPr>
          <w:p w14:paraId="0B34895A"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4.W.3 </w:t>
            </w:r>
          </w:p>
        </w:tc>
        <w:tc>
          <w:tcPr>
            <w:tcW w:w="5365" w:type="dxa"/>
            <w:tcBorders>
              <w:top w:val="nil"/>
              <w:left w:val="nil"/>
              <w:bottom w:val="single" w:sz="4" w:space="0" w:color="auto"/>
              <w:right w:val="single" w:sz="6" w:space="0" w:color="auto"/>
            </w:tcBorders>
            <w:shd w:val="clear" w:color="auto" w:fill="auto"/>
            <w:vAlign w:val="center"/>
            <w:hideMark/>
          </w:tcPr>
          <w:p w14:paraId="7985F64B" w14:textId="25198590"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Write narratives to develop real or imagined experiences or events using effective technique, descriptive details, and clear event sequences. </w:t>
            </w:r>
            <w:r w:rsidRPr="000D0991">
              <w:rPr>
                <w:rFonts w:ascii="Arial Narrow" w:hAnsi="Arial Narrow"/>
                <w:color w:val="000000"/>
                <w:sz w:val="18"/>
                <w:szCs w:val="18"/>
              </w:rPr>
              <w:br/>
              <w:t>a. Orient the reader by establishing a situation and introducing a narrator and/or characters; organize an event sequence that unfolds naturally. </w:t>
            </w:r>
            <w:r w:rsidRPr="000D0991">
              <w:rPr>
                <w:rFonts w:ascii="Arial Narrow" w:hAnsi="Arial Narrow"/>
                <w:color w:val="000000"/>
                <w:sz w:val="18"/>
                <w:szCs w:val="18"/>
              </w:rPr>
              <w:br/>
              <w:t>b. Use dialogue and description to develop experiences and events or show the responses of characters to situations. </w:t>
            </w:r>
            <w:r w:rsidRPr="000D0991">
              <w:rPr>
                <w:rFonts w:ascii="Arial Narrow" w:hAnsi="Arial Narrow"/>
                <w:color w:val="000000"/>
                <w:sz w:val="18"/>
                <w:szCs w:val="18"/>
              </w:rPr>
              <w:br/>
              <w:t>c. Use a variety of transitional words and phrases to manage the sequence of events. </w:t>
            </w:r>
            <w:r w:rsidRPr="000D0991">
              <w:rPr>
                <w:rFonts w:ascii="Arial Narrow" w:hAnsi="Arial Narrow"/>
                <w:color w:val="000000"/>
                <w:sz w:val="18"/>
                <w:szCs w:val="18"/>
              </w:rPr>
              <w:br/>
              <w:t>d. Use concrete words and phrases and sensory details to convey experiences and events precisely. </w:t>
            </w:r>
            <w:r w:rsidRPr="000D0991">
              <w:rPr>
                <w:rFonts w:ascii="Arial Narrow" w:hAnsi="Arial Narrow"/>
                <w:color w:val="000000"/>
                <w:sz w:val="18"/>
                <w:szCs w:val="18"/>
              </w:rPr>
              <w:br/>
              <w:t>e. Provide a conclusion that follows from the narrated experiences or events.</w:t>
            </w:r>
          </w:p>
        </w:tc>
      </w:tr>
      <w:tr w:rsidR="0052256D" w:rsidRPr="00E610D5" w14:paraId="3214F85F" w14:textId="77777777" w:rsidTr="00E6183F">
        <w:trPr>
          <w:trHeight w:val="80"/>
        </w:trPr>
        <w:tc>
          <w:tcPr>
            <w:tcW w:w="5575" w:type="dxa"/>
            <w:gridSpan w:val="2"/>
            <w:tcBorders>
              <w:top w:val="single" w:sz="4" w:space="0" w:color="auto"/>
              <w:left w:val="single" w:sz="4" w:space="0" w:color="auto"/>
              <w:bottom w:val="single" w:sz="4" w:space="0" w:color="auto"/>
              <w:right w:val="single" w:sz="4" w:space="0" w:color="auto"/>
            </w:tcBorders>
            <w:shd w:val="clear" w:color="auto" w:fill="E2FEE3" w:themeFill="text2" w:themeFillTint="33"/>
            <w:vAlign w:val="center"/>
            <w:hideMark/>
          </w:tcPr>
          <w:p w14:paraId="63F7BCDB" w14:textId="77777777" w:rsidR="00341315" w:rsidRPr="0052256D" w:rsidRDefault="00341315" w:rsidP="00E610D5">
            <w:pPr>
              <w:spacing w:after="0" w:line="240" w:lineRule="auto"/>
              <w:rPr>
                <w:rFonts w:ascii="Arial Narrow" w:hAnsi="Arial Narrow" w:cs="Segoe UI"/>
                <w:sz w:val="20"/>
                <w:szCs w:val="20"/>
              </w:rPr>
            </w:pPr>
            <w:r w:rsidRPr="0052256D">
              <w:rPr>
                <w:rFonts w:ascii="Arial Narrow" w:hAnsi="Arial Narrow"/>
                <w:sz w:val="20"/>
                <w:szCs w:val="20"/>
              </w:rPr>
              <w:t>Production and Distribution of Writing </w:t>
            </w:r>
          </w:p>
        </w:tc>
      </w:tr>
      <w:tr w:rsidR="00177D3F" w:rsidRPr="00E610D5" w14:paraId="0DCFD33B" w14:textId="77777777" w:rsidTr="008C0705">
        <w:trPr>
          <w:cantSplit/>
          <w:trHeight w:val="723"/>
        </w:trPr>
        <w:tc>
          <w:tcPr>
            <w:tcW w:w="0" w:type="auto"/>
            <w:tcBorders>
              <w:top w:val="single" w:sz="4" w:space="0" w:color="auto"/>
              <w:left w:val="single" w:sz="6" w:space="0" w:color="auto"/>
              <w:bottom w:val="single" w:sz="6" w:space="0" w:color="auto"/>
              <w:right w:val="single" w:sz="6" w:space="0" w:color="auto"/>
            </w:tcBorders>
            <w:shd w:val="clear" w:color="auto" w:fill="7DFA80" w:themeFill="background2" w:themeFillTint="99"/>
            <w:textDirection w:val="btLr"/>
            <w:vAlign w:val="center"/>
            <w:hideMark/>
          </w:tcPr>
          <w:p w14:paraId="6989340B"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4.W.4 </w:t>
            </w:r>
          </w:p>
        </w:tc>
        <w:tc>
          <w:tcPr>
            <w:tcW w:w="5365" w:type="dxa"/>
            <w:tcBorders>
              <w:top w:val="single" w:sz="4" w:space="0" w:color="auto"/>
              <w:left w:val="nil"/>
              <w:bottom w:val="single" w:sz="6" w:space="0" w:color="auto"/>
              <w:right w:val="single" w:sz="6" w:space="0" w:color="auto"/>
            </w:tcBorders>
            <w:shd w:val="clear" w:color="auto" w:fill="7DFA80" w:themeFill="background2" w:themeFillTint="99"/>
            <w:vAlign w:val="center"/>
            <w:hideMark/>
          </w:tcPr>
          <w:p w14:paraId="4F9E7A8A" w14:textId="5F25A96C"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Produce clear and coherent writing in which the development and organization are appropriate to task, purpose, and audience. (Grade-specific expectations for writing types are defined in standards 1–3 above).</w:t>
            </w:r>
          </w:p>
        </w:tc>
      </w:tr>
      <w:tr w:rsidR="00177D3F" w:rsidRPr="00E610D5" w14:paraId="28EDD34B" w14:textId="77777777" w:rsidTr="006D3B9C">
        <w:trPr>
          <w:cantSplit/>
          <w:trHeight w:val="705"/>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78E742C4"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4.W.5 </w:t>
            </w:r>
          </w:p>
        </w:tc>
        <w:tc>
          <w:tcPr>
            <w:tcW w:w="5365" w:type="dxa"/>
            <w:tcBorders>
              <w:top w:val="nil"/>
              <w:left w:val="nil"/>
              <w:bottom w:val="single" w:sz="6" w:space="0" w:color="auto"/>
              <w:right w:val="single" w:sz="6" w:space="0" w:color="auto"/>
            </w:tcBorders>
            <w:shd w:val="clear" w:color="auto" w:fill="auto"/>
            <w:vAlign w:val="center"/>
            <w:hideMark/>
          </w:tcPr>
          <w:p w14:paraId="5AF94C37" w14:textId="42E17258"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With guidance and support from peers and adults, develop and strengthen writing as needed by planning, revising, and editing. (Editing for conventions should demonstrate command of Language standards 1–3 up to and including grade 4).</w:t>
            </w:r>
          </w:p>
        </w:tc>
      </w:tr>
      <w:tr w:rsidR="000D0991" w:rsidRPr="00E610D5" w14:paraId="4E9763DD" w14:textId="77777777" w:rsidTr="006D3B9C">
        <w:trPr>
          <w:cantSplit/>
          <w:trHeight w:val="885"/>
        </w:trPr>
        <w:tc>
          <w:tcPr>
            <w:tcW w:w="0" w:type="auto"/>
            <w:tcBorders>
              <w:top w:val="nil"/>
              <w:left w:val="single" w:sz="6" w:space="0" w:color="auto"/>
              <w:bottom w:val="single" w:sz="4" w:space="0" w:color="auto"/>
              <w:right w:val="single" w:sz="6" w:space="0" w:color="auto"/>
            </w:tcBorders>
            <w:shd w:val="clear" w:color="auto" w:fill="auto"/>
            <w:textDirection w:val="btLr"/>
            <w:vAlign w:val="center"/>
            <w:hideMark/>
          </w:tcPr>
          <w:p w14:paraId="46CF9AA5"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4.W.6 </w:t>
            </w:r>
          </w:p>
        </w:tc>
        <w:tc>
          <w:tcPr>
            <w:tcW w:w="5365" w:type="dxa"/>
            <w:tcBorders>
              <w:top w:val="nil"/>
              <w:left w:val="nil"/>
              <w:bottom w:val="single" w:sz="4" w:space="0" w:color="auto"/>
              <w:right w:val="single" w:sz="6" w:space="0" w:color="auto"/>
            </w:tcBorders>
            <w:shd w:val="clear" w:color="auto" w:fill="auto"/>
            <w:vAlign w:val="center"/>
            <w:hideMark/>
          </w:tcPr>
          <w:p w14:paraId="256C80D6" w14:textId="5DEC7933"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With some guidance and support from adults, use technology, including the internet, to produce and publish writing as well as to interact and collaborate with others; demonstrate sufficient command of keyboarding skills to complete a writing task.</w:t>
            </w:r>
          </w:p>
        </w:tc>
      </w:tr>
      <w:tr w:rsidR="0052256D" w:rsidRPr="00E610D5" w14:paraId="23FB6B20" w14:textId="77777777" w:rsidTr="000D0991">
        <w:trPr>
          <w:trHeight w:val="161"/>
        </w:trPr>
        <w:tc>
          <w:tcPr>
            <w:tcW w:w="5575" w:type="dxa"/>
            <w:gridSpan w:val="2"/>
            <w:tcBorders>
              <w:top w:val="single" w:sz="4" w:space="0" w:color="auto"/>
              <w:left w:val="single" w:sz="4" w:space="0" w:color="auto"/>
              <w:bottom w:val="single" w:sz="4" w:space="0" w:color="auto"/>
              <w:right w:val="single" w:sz="4" w:space="0" w:color="auto"/>
            </w:tcBorders>
            <w:shd w:val="clear" w:color="auto" w:fill="E2FEE3" w:themeFill="text2" w:themeFillTint="33"/>
            <w:vAlign w:val="center"/>
            <w:hideMark/>
          </w:tcPr>
          <w:p w14:paraId="20DEF220" w14:textId="77777777" w:rsidR="00341315" w:rsidRPr="0052256D" w:rsidRDefault="00341315" w:rsidP="00E610D5">
            <w:pPr>
              <w:spacing w:after="0" w:line="240" w:lineRule="auto"/>
              <w:rPr>
                <w:rFonts w:ascii="Arial Narrow" w:hAnsi="Arial Narrow" w:cs="Segoe UI"/>
                <w:sz w:val="20"/>
                <w:szCs w:val="20"/>
              </w:rPr>
            </w:pPr>
            <w:r w:rsidRPr="0052256D">
              <w:rPr>
                <w:rFonts w:ascii="Arial Narrow" w:hAnsi="Arial Narrow"/>
                <w:sz w:val="20"/>
                <w:szCs w:val="20"/>
              </w:rPr>
              <w:t>Research to Build and Present Knowledge </w:t>
            </w:r>
          </w:p>
        </w:tc>
      </w:tr>
      <w:tr w:rsidR="000D0991" w:rsidRPr="00E610D5" w14:paraId="25AD0E96" w14:textId="77777777" w:rsidTr="006D3B9C">
        <w:trPr>
          <w:cantSplit/>
          <w:trHeight w:val="467"/>
        </w:trPr>
        <w:tc>
          <w:tcPr>
            <w:tcW w:w="0" w:type="auto"/>
            <w:tcBorders>
              <w:top w:val="single" w:sz="4" w:space="0" w:color="auto"/>
              <w:left w:val="single" w:sz="6" w:space="0" w:color="auto"/>
              <w:bottom w:val="single" w:sz="6" w:space="0" w:color="auto"/>
              <w:right w:val="single" w:sz="6" w:space="0" w:color="auto"/>
            </w:tcBorders>
            <w:shd w:val="clear" w:color="auto" w:fill="auto"/>
            <w:textDirection w:val="btLr"/>
            <w:vAlign w:val="center"/>
            <w:hideMark/>
          </w:tcPr>
          <w:p w14:paraId="7F49789F"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4.W.7 </w:t>
            </w:r>
          </w:p>
        </w:tc>
        <w:tc>
          <w:tcPr>
            <w:tcW w:w="5365" w:type="dxa"/>
            <w:tcBorders>
              <w:top w:val="single" w:sz="4" w:space="0" w:color="auto"/>
              <w:left w:val="nil"/>
              <w:bottom w:val="single" w:sz="6" w:space="0" w:color="auto"/>
              <w:right w:val="single" w:sz="6" w:space="0" w:color="auto"/>
            </w:tcBorders>
            <w:shd w:val="clear" w:color="auto" w:fill="auto"/>
            <w:vAlign w:val="center"/>
            <w:hideMark/>
          </w:tcPr>
          <w:p w14:paraId="40A56F56" w14:textId="53F2948F"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Conduct short research projects that build knowledge through investigation of different aspects of a topic.</w:t>
            </w:r>
          </w:p>
        </w:tc>
      </w:tr>
      <w:tr w:rsidR="00177D3F" w:rsidRPr="00E610D5" w14:paraId="4277B008" w14:textId="77777777" w:rsidTr="00DF2A7C">
        <w:trPr>
          <w:cantSplit/>
          <w:trHeight w:val="606"/>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7B1549E2"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4.W.8 </w:t>
            </w:r>
          </w:p>
        </w:tc>
        <w:tc>
          <w:tcPr>
            <w:tcW w:w="5365" w:type="dxa"/>
            <w:tcBorders>
              <w:top w:val="nil"/>
              <w:left w:val="nil"/>
              <w:bottom w:val="single" w:sz="6" w:space="0" w:color="auto"/>
              <w:right w:val="single" w:sz="6" w:space="0" w:color="auto"/>
            </w:tcBorders>
            <w:shd w:val="clear" w:color="auto" w:fill="auto"/>
            <w:vAlign w:val="center"/>
            <w:hideMark/>
          </w:tcPr>
          <w:p w14:paraId="7AC0688C" w14:textId="1C3A1588"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Recall relevant information from experiences or gather relevant information from print and digital sources; take notes, categorize information, and provide a list of sources.</w:t>
            </w:r>
          </w:p>
        </w:tc>
      </w:tr>
      <w:tr w:rsidR="00177D3F" w:rsidRPr="00E610D5" w14:paraId="61A7614D" w14:textId="77777777" w:rsidTr="00C31D71">
        <w:trPr>
          <w:cantSplit/>
          <w:trHeight w:val="795"/>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04A8EF69"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4.W.9 </w:t>
            </w:r>
          </w:p>
        </w:tc>
        <w:tc>
          <w:tcPr>
            <w:tcW w:w="5365" w:type="dxa"/>
            <w:tcBorders>
              <w:top w:val="nil"/>
              <w:left w:val="nil"/>
              <w:bottom w:val="single" w:sz="6" w:space="0" w:color="auto"/>
              <w:right w:val="single" w:sz="6" w:space="0" w:color="auto"/>
            </w:tcBorders>
            <w:shd w:val="clear" w:color="auto" w:fill="auto"/>
            <w:vAlign w:val="center"/>
            <w:hideMark/>
          </w:tcPr>
          <w:p w14:paraId="5FF55414" w14:textId="7B58C53D"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Draw evidence from literary or informational texts to support analysis, reflection, and research. </w:t>
            </w:r>
            <w:r w:rsidRPr="000D0991">
              <w:rPr>
                <w:rFonts w:ascii="Arial Narrow" w:hAnsi="Arial Narrow"/>
                <w:sz w:val="18"/>
                <w:szCs w:val="18"/>
              </w:rPr>
              <w:br/>
              <w:t>a. Apply grade 4 Reading standards to literature. </w:t>
            </w:r>
            <w:r w:rsidRPr="000D0991">
              <w:rPr>
                <w:rFonts w:ascii="Arial Narrow" w:hAnsi="Arial Narrow"/>
                <w:sz w:val="18"/>
                <w:szCs w:val="18"/>
              </w:rPr>
              <w:br/>
              <w:t>b. Apply grade 4 Reading standards to informational texts.</w:t>
            </w:r>
          </w:p>
        </w:tc>
      </w:tr>
      <w:tr w:rsidR="0052256D" w:rsidRPr="00E610D5" w14:paraId="2F85BFF4" w14:textId="77777777" w:rsidTr="006D3B9C">
        <w:trPr>
          <w:trHeight w:val="75"/>
        </w:trPr>
        <w:tc>
          <w:tcPr>
            <w:tcW w:w="5575" w:type="dxa"/>
            <w:gridSpan w:val="2"/>
            <w:tcBorders>
              <w:top w:val="nil"/>
              <w:left w:val="single" w:sz="6" w:space="0" w:color="auto"/>
              <w:bottom w:val="single" w:sz="6" w:space="0" w:color="auto"/>
              <w:right w:val="single" w:sz="6" w:space="0" w:color="auto"/>
            </w:tcBorders>
            <w:shd w:val="clear" w:color="auto" w:fill="E2FEE3" w:themeFill="text2" w:themeFillTint="33"/>
            <w:vAlign w:val="center"/>
            <w:hideMark/>
          </w:tcPr>
          <w:p w14:paraId="6D4C9F3C" w14:textId="77777777" w:rsidR="00341315" w:rsidRPr="0052256D" w:rsidRDefault="00341315" w:rsidP="00E610D5">
            <w:pPr>
              <w:spacing w:after="0" w:line="240" w:lineRule="auto"/>
              <w:rPr>
                <w:rFonts w:ascii="Arial Narrow" w:hAnsi="Arial Narrow" w:cs="Segoe UI"/>
                <w:sz w:val="20"/>
                <w:szCs w:val="20"/>
              </w:rPr>
            </w:pPr>
            <w:r w:rsidRPr="0052256D">
              <w:rPr>
                <w:rFonts w:ascii="Arial Narrow" w:hAnsi="Arial Narrow"/>
                <w:sz w:val="20"/>
                <w:szCs w:val="20"/>
              </w:rPr>
              <w:t>Range of Writing </w:t>
            </w:r>
          </w:p>
        </w:tc>
      </w:tr>
      <w:tr w:rsidR="00177D3F" w:rsidRPr="00E610D5" w14:paraId="15AC07A8" w14:textId="77777777" w:rsidTr="006D3B9C">
        <w:trPr>
          <w:cantSplit/>
          <w:trHeight w:val="633"/>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3921B08F" w14:textId="77777777" w:rsidR="00341315" w:rsidRPr="0052256D" w:rsidRDefault="00341315" w:rsidP="00E610D5">
            <w:pPr>
              <w:spacing w:after="0" w:line="240" w:lineRule="auto"/>
              <w:rPr>
                <w:rFonts w:ascii="Arial Narrow" w:hAnsi="Arial Narrow" w:cs="Segoe UI"/>
                <w:sz w:val="16"/>
                <w:szCs w:val="16"/>
              </w:rPr>
            </w:pPr>
            <w:r w:rsidRPr="0052256D">
              <w:rPr>
                <w:rFonts w:ascii="Arial Narrow" w:hAnsi="Arial Narrow"/>
                <w:color w:val="000000"/>
                <w:sz w:val="16"/>
                <w:szCs w:val="16"/>
              </w:rPr>
              <w:t>4.W.10 </w:t>
            </w:r>
          </w:p>
        </w:tc>
        <w:tc>
          <w:tcPr>
            <w:tcW w:w="5365" w:type="dxa"/>
            <w:tcBorders>
              <w:top w:val="nil"/>
              <w:left w:val="nil"/>
              <w:bottom w:val="single" w:sz="6" w:space="0" w:color="auto"/>
              <w:right w:val="single" w:sz="6" w:space="0" w:color="auto"/>
            </w:tcBorders>
            <w:shd w:val="clear" w:color="auto" w:fill="auto"/>
            <w:vAlign w:val="center"/>
            <w:hideMark/>
          </w:tcPr>
          <w:p w14:paraId="5C7F2B46" w14:textId="1793B644" w:rsidR="00341315" w:rsidRPr="0052256D" w:rsidRDefault="00341315" w:rsidP="00EF4E5A">
            <w:pPr>
              <w:spacing w:after="0" w:line="240" w:lineRule="auto"/>
              <w:jc w:val="center"/>
              <w:rPr>
                <w:rFonts w:ascii="Arial Narrow" w:hAnsi="Arial Narrow" w:cs="Segoe UI"/>
                <w:sz w:val="16"/>
                <w:szCs w:val="16"/>
              </w:rPr>
            </w:pPr>
            <w:r w:rsidRPr="000D0991">
              <w:rPr>
                <w:rFonts w:ascii="Arial Narrow" w:hAnsi="Arial Narrow"/>
                <w:color w:val="000000"/>
                <w:sz w:val="18"/>
                <w:szCs w:val="18"/>
              </w:rPr>
              <w:t>Write routinely over extended time frames (time for research, reflection, and revision) and shorter time frames (a single sitting or a day or two) for a range of discipline-specific tasks, purposes, and audiences.</w:t>
            </w:r>
          </w:p>
        </w:tc>
      </w:tr>
      <w:tr w:rsidR="00B10253" w:rsidRPr="00B10253" w14:paraId="4858A644" w14:textId="77777777" w:rsidTr="000D0991">
        <w:trPr>
          <w:trHeight w:val="20"/>
        </w:trPr>
        <w:tc>
          <w:tcPr>
            <w:tcW w:w="5575" w:type="dxa"/>
            <w:gridSpan w:val="2"/>
            <w:tcBorders>
              <w:top w:val="nil"/>
              <w:left w:val="single" w:sz="6" w:space="0" w:color="auto"/>
              <w:bottom w:val="single" w:sz="6" w:space="0" w:color="auto"/>
              <w:right w:val="single" w:sz="6" w:space="0" w:color="auto"/>
            </w:tcBorders>
            <w:shd w:val="clear" w:color="auto" w:fill="DBE0F4" w:themeFill="accent1" w:themeFillTint="33"/>
            <w:vAlign w:val="bottom"/>
            <w:hideMark/>
          </w:tcPr>
          <w:p w14:paraId="1FE25160" w14:textId="77777777" w:rsidR="00B10253" w:rsidRPr="00B10253" w:rsidRDefault="00B10253" w:rsidP="00B10253">
            <w:pPr>
              <w:spacing w:after="0" w:line="240" w:lineRule="auto"/>
              <w:rPr>
                <w:rFonts w:ascii="Arial Narrow" w:hAnsi="Arial Narrow" w:cs="Segoe UI"/>
              </w:rPr>
            </w:pPr>
            <w:r w:rsidRPr="00B10253">
              <w:rPr>
                <w:rStyle w:val="normaltextrun"/>
                <w:rFonts w:ascii="Arial Narrow" w:hAnsi="Arial Narrow" w:cs="Calibri"/>
              </w:rPr>
              <w:t>Writing Standards: Foundational Skills</w:t>
            </w:r>
            <w:r w:rsidRPr="00B10253">
              <w:rPr>
                <w:rStyle w:val="eop"/>
                <w:rFonts w:ascii="Arial Narrow" w:hAnsi="Arial Narrow" w:cs="Calibri"/>
              </w:rPr>
              <w:t> </w:t>
            </w:r>
          </w:p>
        </w:tc>
      </w:tr>
      <w:tr w:rsidR="00B10253" w:rsidRPr="00B10253" w14:paraId="7A9FE195" w14:textId="77777777" w:rsidTr="000D0991">
        <w:trPr>
          <w:trHeight w:val="20"/>
        </w:trPr>
        <w:tc>
          <w:tcPr>
            <w:tcW w:w="5575" w:type="dxa"/>
            <w:gridSpan w:val="2"/>
            <w:tcBorders>
              <w:top w:val="nil"/>
              <w:left w:val="single" w:sz="6" w:space="0" w:color="auto"/>
              <w:bottom w:val="single" w:sz="6" w:space="0" w:color="auto"/>
              <w:right w:val="single" w:sz="6" w:space="0" w:color="auto"/>
            </w:tcBorders>
            <w:shd w:val="clear" w:color="auto" w:fill="E2FEE3" w:themeFill="text2" w:themeFillTint="33"/>
            <w:vAlign w:val="center"/>
            <w:hideMark/>
          </w:tcPr>
          <w:p w14:paraId="0BEF691B" w14:textId="77777777" w:rsidR="00B10253" w:rsidRPr="00B10253" w:rsidRDefault="00B10253" w:rsidP="00B10253">
            <w:pPr>
              <w:spacing w:after="0" w:line="240" w:lineRule="auto"/>
              <w:rPr>
                <w:rFonts w:ascii="Arial Narrow" w:hAnsi="Arial Narrow" w:cs="Segoe UI"/>
                <w:sz w:val="20"/>
                <w:szCs w:val="20"/>
              </w:rPr>
            </w:pPr>
            <w:r w:rsidRPr="00B10253">
              <w:rPr>
                <w:rStyle w:val="normaltextrun"/>
                <w:rFonts w:ascii="Arial Narrow" w:hAnsi="Arial Narrow" w:cs="Calibri"/>
                <w:sz w:val="20"/>
                <w:szCs w:val="20"/>
              </w:rPr>
              <w:t>Sound-letter basics and Handwriting</w:t>
            </w:r>
            <w:r w:rsidRPr="00B10253">
              <w:rPr>
                <w:rStyle w:val="eop"/>
                <w:rFonts w:ascii="Arial Narrow" w:hAnsi="Arial Narrow" w:cs="Calibri"/>
                <w:sz w:val="20"/>
                <w:szCs w:val="20"/>
              </w:rPr>
              <w:t> </w:t>
            </w:r>
          </w:p>
        </w:tc>
      </w:tr>
      <w:tr w:rsidR="00B10253" w:rsidRPr="00B10253" w14:paraId="431B3178" w14:textId="77777777" w:rsidTr="006D3B9C">
        <w:trPr>
          <w:cantSplit/>
          <w:trHeight w:val="705"/>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629E1AD8" w14:textId="77777777" w:rsidR="00B10253" w:rsidRPr="00B10253" w:rsidRDefault="00B10253" w:rsidP="00B10253">
            <w:pPr>
              <w:spacing w:after="0" w:line="240" w:lineRule="auto"/>
              <w:rPr>
                <w:rFonts w:ascii="Arial Narrow" w:hAnsi="Arial Narrow" w:cs="Segoe UI"/>
                <w:sz w:val="16"/>
                <w:szCs w:val="16"/>
              </w:rPr>
            </w:pPr>
            <w:r w:rsidRPr="00B10253">
              <w:rPr>
                <w:rStyle w:val="normaltextrun"/>
                <w:rFonts w:ascii="Arial Narrow" w:hAnsi="Arial Narrow" w:cs="Calibri"/>
                <w:sz w:val="16"/>
                <w:szCs w:val="16"/>
              </w:rPr>
              <w:t>4.WF.1</w:t>
            </w:r>
            <w:r w:rsidRPr="00B10253">
              <w:rPr>
                <w:rStyle w:val="eop"/>
                <w:rFonts w:ascii="Arial Narrow" w:hAnsi="Arial Narrow" w:cs="Calibri"/>
                <w:sz w:val="16"/>
                <w:szCs w:val="16"/>
              </w:rPr>
              <w:t> </w:t>
            </w:r>
          </w:p>
        </w:tc>
        <w:tc>
          <w:tcPr>
            <w:tcW w:w="5365" w:type="dxa"/>
            <w:tcBorders>
              <w:top w:val="nil"/>
              <w:left w:val="nil"/>
              <w:bottom w:val="single" w:sz="6" w:space="0" w:color="auto"/>
              <w:right w:val="single" w:sz="6" w:space="0" w:color="auto"/>
            </w:tcBorders>
            <w:shd w:val="clear" w:color="auto" w:fill="auto"/>
            <w:vAlign w:val="center"/>
            <w:hideMark/>
          </w:tcPr>
          <w:p w14:paraId="6678CB46" w14:textId="18C400FC" w:rsidR="00B10253" w:rsidRPr="000D0991" w:rsidRDefault="00B10253" w:rsidP="00EF4E5A">
            <w:pPr>
              <w:spacing w:after="0" w:line="240" w:lineRule="auto"/>
              <w:jc w:val="center"/>
              <w:rPr>
                <w:rFonts w:ascii="Arial Narrow" w:hAnsi="Arial Narrow" w:cs="Segoe UI"/>
                <w:sz w:val="18"/>
                <w:szCs w:val="18"/>
              </w:rPr>
            </w:pPr>
            <w:r w:rsidRPr="000D0991">
              <w:rPr>
                <w:rStyle w:val="normaltextrun"/>
                <w:rFonts w:ascii="Arial Narrow" w:hAnsi="Arial Narrow" w:cs="Calibri"/>
                <w:sz w:val="18"/>
                <w:szCs w:val="18"/>
              </w:rPr>
              <w:t>Demonstrate and apply handwriting skills. </w:t>
            </w:r>
            <w:r w:rsidRPr="000D0991">
              <w:rPr>
                <w:rStyle w:val="scxw39036312"/>
                <w:rFonts w:ascii="Arial Narrow" w:hAnsi="Arial Narrow" w:cs="Calibri"/>
                <w:sz w:val="18"/>
                <w:szCs w:val="18"/>
              </w:rPr>
              <w:t> </w:t>
            </w:r>
            <w:r w:rsidRPr="000D0991">
              <w:rPr>
                <w:rFonts w:ascii="Arial Narrow" w:hAnsi="Arial Narrow"/>
                <w:sz w:val="18"/>
                <w:szCs w:val="18"/>
              </w:rPr>
              <w:br/>
            </w:r>
            <w:r w:rsidRPr="000D0991">
              <w:rPr>
                <w:rStyle w:val="normaltextrun"/>
                <w:rFonts w:ascii="Arial Narrow" w:hAnsi="Arial Narrow" w:cs="Calibri"/>
                <w:sz w:val="18"/>
                <w:szCs w:val="18"/>
              </w:rPr>
              <w:t>a. Read and write cursive letters, upper and lower case. </w:t>
            </w:r>
            <w:r w:rsidRPr="000D0991">
              <w:rPr>
                <w:rStyle w:val="scxw39036312"/>
                <w:rFonts w:ascii="Arial Narrow" w:hAnsi="Arial Narrow" w:cs="Calibri"/>
                <w:sz w:val="18"/>
                <w:szCs w:val="18"/>
              </w:rPr>
              <w:t> </w:t>
            </w:r>
            <w:r w:rsidRPr="000D0991">
              <w:rPr>
                <w:rFonts w:ascii="Arial Narrow" w:hAnsi="Arial Narrow"/>
                <w:sz w:val="18"/>
                <w:szCs w:val="18"/>
              </w:rPr>
              <w:br/>
            </w:r>
            <w:r w:rsidRPr="000D0991">
              <w:rPr>
                <w:rStyle w:val="normaltextrun"/>
                <w:rFonts w:ascii="Arial Narrow" w:hAnsi="Arial Narrow" w:cs="Calibri"/>
                <w:sz w:val="18"/>
                <w:szCs w:val="18"/>
              </w:rPr>
              <w:t>b. Transcribe ideas legibly and fluently with appropriate spacing and indentation.</w:t>
            </w:r>
          </w:p>
        </w:tc>
      </w:tr>
      <w:tr w:rsidR="0052256D" w:rsidRPr="00E610D5" w14:paraId="06E11F79" w14:textId="77777777" w:rsidTr="000D0991">
        <w:trPr>
          <w:trHeight w:val="80"/>
        </w:trPr>
        <w:tc>
          <w:tcPr>
            <w:tcW w:w="5575" w:type="dxa"/>
            <w:gridSpan w:val="2"/>
            <w:tcBorders>
              <w:top w:val="nil"/>
              <w:left w:val="single" w:sz="6" w:space="0" w:color="auto"/>
              <w:bottom w:val="single" w:sz="6" w:space="0" w:color="auto"/>
              <w:right w:val="single" w:sz="6" w:space="0" w:color="auto"/>
            </w:tcBorders>
            <w:shd w:val="clear" w:color="auto" w:fill="DBE0F4" w:themeFill="accent1" w:themeFillTint="33"/>
            <w:vAlign w:val="bottom"/>
            <w:hideMark/>
          </w:tcPr>
          <w:p w14:paraId="009FA09C" w14:textId="77777777" w:rsidR="00341315" w:rsidRPr="0052256D" w:rsidRDefault="00341315" w:rsidP="00E610D5">
            <w:pPr>
              <w:spacing w:after="0" w:line="240" w:lineRule="auto"/>
              <w:rPr>
                <w:rFonts w:ascii="Arial Narrow" w:hAnsi="Arial Narrow" w:cs="Segoe UI"/>
              </w:rPr>
            </w:pPr>
            <w:r w:rsidRPr="0052256D">
              <w:rPr>
                <w:rFonts w:ascii="Arial Narrow" w:hAnsi="Arial Narrow"/>
              </w:rPr>
              <w:t>Speaking and Listening Standards </w:t>
            </w:r>
          </w:p>
        </w:tc>
      </w:tr>
      <w:tr w:rsidR="0052256D" w:rsidRPr="00E610D5" w14:paraId="42966E63" w14:textId="77777777" w:rsidTr="000D0991">
        <w:trPr>
          <w:trHeight w:val="80"/>
        </w:trPr>
        <w:tc>
          <w:tcPr>
            <w:tcW w:w="5575" w:type="dxa"/>
            <w:gridSpan w:val="2"/>
            <w:tcBorders>
              <w:top w:val="nil"/>
              <w:left w:val="single" w:sz="6" w:space="0" w:color="auto"/>
              <w:bottom w:val="single" w:sz="6" w:space="0" w:color="auto"/>
              <w:right w:val="single" w:sz="6" w:space="0" w:color="auto"/>
            </w:tcBorders>
            <w:shd w:val="clear" w:color="auto" w:fill="E2FEE3" w:themeFill="text2" w:themeFillTint="33"/>
            <w:vAlign w:val="center"/>
            <w:hideMark/>
          </w:tcPr>
          <w:p w14:paraId="05810B2D" w14:textId="77777777" w:rsidR="00341315" w:rsidRPr="0052256D" w:rsidRDefault="00341315" w:rsidP="00E610D5">
            <w:pPr>
              <w:spacing w:after="0" w:line="240" w:lineRule="auto"/>
              <w:rPr>
                <w:rFonts w:ascii="Arial Narrow" w:hAnsi="Arial Narrow" w:cs="Segoe UI"/>
                <w:sz w:val="20"/>
                <w:szCs w:val="20"/>
              </w:rPr>
            </w:pPr>
            <w:r w:rsidRPr="0052256D">
              <w:rPr>
                <w:rFonts w:ascii="Arial Narrow" w:hAnsi="Arial Narrow"/>
                <w:sz w:val="20"/>
                <w:szCs w:val="20"/>
              </w:rPr>
              <w:t>Comprehension and Collaboration </w:t>
            </w:r>
          </w:p>
        </w:tc>
      </w:tr>
      <w:tr w:rsidR="00177D3F" w:rsidRPr="00E610D5" w14:paraId="61F9A932" w14:textId="77777777" w:rsidTr="001B2E6E">
        <w:trPr>
          <w:cantSplit/>
          <w:trHeight w:val="2253"/>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2015B488" w14:textId="77777777" w:rsidR="00341315" w:rsidRPr="000D0991" w:rsidRDefault="00341315" w:rsidP="00E610D5">
            <w:pPr>
              <w:spacing w:after="0" w:line="240" w:lineRule="auto"/>
              <w:rPr>
                <w:rFonts w:ascii="Arial Narrow" w:hAnsi="Arial Narrow" w:cs="Segoe UI"/>
                <w:sz w:val="16"/>
                <w:szCs w:val="16"/>
              </w:rPr>
            </w:pPr>
            <w:r w:rsidRPr="000D0991">
              <w:rPr>
                <w:rFonts w:ascii="Arial Narrow" w:hAnsi="Arial Narrow"/>
                <w:sz w:val="16"/>
                <w:szCs w:val="16"/>
              </w:rPr>
              <w:t>4.SL.1 </w:t>
            </w:r>
          </w:p>
        </w:tc>
        <w:tc>
          <w:tcPr>
            <w:tcW w:w="5365" w:type="dxa"/>
            <w:tcBorders>
              <w:top w:val="nil"/>
              <w:left w:val="nil"/>
              <w:bottom w:val="single" w:sz="6" w:space="0" w:color="auto"/>
              <w:right w:val="single" w:sz="6" w:space="0" w:color="auto"/>
            </w:tcBorders>
            <w:shd w:val="clear" w:color="auto" w:fill="auto"/>
            <w:vAlign w:val="center"/>
            <w:hideMark/>
          </w:tcPr>
          <w:p w14:paraId="7BBB780E" w14:textId="5F85CFC4"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Engage effectively in a range of collaborative discussions (one-on-one, in groups, and teacher-led) with diverse partners on grade 4 topics and texts, building on others’ ideas and expressing their own clearly. </w:t>
            </w:r>
            <w:r w:rsidRPr="000D0991">
              <w:rPr>
                <w:rFonts w:ascii="Arial Narrow" w:hAnsi="Arial Narrow"/>
                <w:sz w:val="18"/>
                <w:szCs w:val="18"/>
              </w:rPr>
              <w:br/>
              <w:t>a. Come to discussions prepared having read or studied required material; explicitly draw on that preparation and other information known about the topic to explore ideas under discussion. </w:t>
            </w:r>
            <w:r w:rsidRPr="000D0991">
              <w:rPr>
                <w:rFonts w:ascii="Arial Narrow" w:hAnsi="Arial Narrow"/>
                <w:sz w:val="18"/>
                <w:szCs w:val="18"/>
              </w:rPr>
              <w:br/>
              <w:t>b. Follow agreed-upon rules for discussions and carry out assigned roles. </w:t>
            </w:r>
            <w:r w:rsidRPr="000D0991">
              <w:rPr>
                <w:rFonts w:ascii="Arial Narrow" w:hAnsi="Arial Narrow"/>
                <w:sz w:val="18"/>
                <w:szCs w:val="18"/>
              </w:rPr>
              <w:br/>
              <w:t xml:space="preserve">c. Pose and respond to specific questions to clarify or follow up on </w:t>
            </w:r>
            <w:r w:rsidR="001B2E6E" w:rsidRPr="000D0991">
              <w:rPr>
                <w:rFonts w:ascii="Arial Narrow" w:hAnsi="Arial Narrow"/>
                <w:sz w:val="18"/>
                <w:szCs w:val="18"/>
              </w:rPr>
              <w:t>information and</w:t>
            </w:r>
            <w:r w:rsidRPr="000D0991">
              <w:rPr>
                <w:rFonts w:ascii="Arial Narrow" w:hAnsi="Arial Narrow"/>
                <w:sz w:val="18"/>
                <w:szCs w:val="18"/>
              </w:rPr>
              <w:t xml:space="preserve"> make comments that contribute to the discussion and link to the remarks of others. </w:t>
            </w:r>
            <w:r w:rsidRPr="000D0991">
              <w:rPr>
                <w:rFonts w:ascii="Arial Narrow" w:hAnsi="Arial Narrow"/>
                <w:sz w:val="18"/>
                <w:szCs w:val="18"/>
              </w:rPr>
              <w:br/>
              <w:t>d. Review the key ideas expressed and explain their own ideas and understanding based on the discussion.</w:t>
            </w:r>
          </w:p>
        </w:tc>
      </w:tr>
      <w:tr w:rsidR="00177D3F" w:rsidRPr="00E610D5" w14:paraId="74A21609" w14:textId="77777777" w:rsidTr="00A153AB">
        <w:trPr>
          <w:cantSplit/>
          <w:trHeight w:val="480"/>
        </w:trPr>
        <w:tc>
          <w:tcPr>
            <w:tcW w:w="0" w:type="auto"/>
            <w:tcBorders>
              <w:top w:val="nil"/>
              <w:left w:val="single" w:sz="6" w:space="0" w:color="auto"/>
              <w:bottom w:val="single" w:sz="6" w:space="0" w:color="auto"/>
              <w:right w:val="single" w:sz="6" w:space="0" w:color="auto"/>
            </w:tcBorders>
            <w:shd w:val="clear" w:color="auto" w:fill="7DFA80" w:themeFill="background2" w:themeFillTint="99"/>
            <w:textDirection w:val="btLr"/>
            <w:vAlign w:val="center"/>
            <w:hideMark/>
          </w:tcPr>
          <w:p w14:paraId="41DCC399" w14:textId="77777777" w:rsidR="00341315" w:rsidRPr="000D0991" w:rsidRDefault="00341315" w:rsidP="00E610D5">
            <w:pPr>
              <w:spacing w:after="0" w:line="240" w:lineRule="auto"/>
              <w:rPr>
                <w:rFonts w:ascii="Arial Narrow" w:hAnsi="Arial Narrow" w:cs="Segoe UI"/>
                <w:sz w:val="16"/>
                <w:szCs w:val="16"/>
              </w:rPr>
            </w:pPr>
            <w:r w:rsidRPr="000D0991">
              <w:rPr>
                <w:rFonts w:ascii="Arial Narrow" w:hAnsi="Arial Narrow"/>
                <w:sz w:val="16"/>
                <w:szCs w:val="16"/>
              </w:rPr>
              <w:t>4.SL.2 </w:t>
            </w:r>
          </w:p>
        </w:tc>
        <w:tc>
          <w:tcPr>
            <w:tcW w:w="5365" w:type="dxa"/>
            <w:tcBorders>
              <w:top w:val="nil"/>
              <w:left w:val="nil"/>
              <w:bottom w:val="single" w:sz="6" w:space="0" w:color="auto"/>
              <w:right w:val="single" w:sz="6" w:space="0" w:color="auto"/>
            </w:tcBorders>
            <w:shd w:val="clear" w:color="auto" w:fill="7DFA80" w:themeFill="background2" w:themeFillTint="99"/>
            <w:vAlign w:val="center"/>
            <w:hideMark/>
          </w:tcPr>
          <w:p w14:paraId="4D4895A7" w14:textId="1F419ABE"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 xml:space="preserve">Paraphrase portions of a text read </w:t>
            </w:r>
            <w:proofErr w:type="gramStart"/>
            <w:r w:rsidRPr="000D0991">
              <w:rPr>
                <w:rFonts w:ascii="Arial Narrow" w:hAnsi="Arial Narrow"/>
                <w:sz w:val="18"/>
                <w:szCs w:val="18"/>
              </w:rPr>
              <w:t>aloud</w:t>
            </w:r>
            <w:proofErr w:type="gramEnd"/>
            <w:r w:rsidRPr="000D0991">
              <w:rPr>
                <w:rFonts w:ascii="Arial Narrow" w:hAnsi="Arial Narrow"/>
                <w:sz w:val="18"/>
                <w:szCs w:val="18"/>
              </w:rPr>
              <w:t xml:space="preserve"> or information presented in diverse media and formats, including visually, quantitatively, and orally.</w:t>
            </w:r>
          </w:p>
        </w:tc>
      </w:tr>
      <w:tr w:rsidR="00177D3F" w:rsidRPr="00E610D5" w14:paraId="0C58AAB3" w14:textId="77777777" w:rsidTr="00A153AB">
        <w:trPr>
          <w:cantSplit/>
          <w:trHeight w:val="426"/>
        </w:trPr>
        <w:tc>
          <w:tcPr>
            <w:tcW w:w="0" w:type="auto"/>
            <w:tcBorders>
              <w:top w:val="nil"/>
              <w:left w:val="single" w:sz="6" w:space="0" w:color="auto"/>
              <w:bottom w:val="single" w:sz="6" w:space="0" w:color="auto"/>
              <w:right w:val="single" w:sz="6" w:space="0" w:color="auto"/>
            </w:tcBorders>
            <w:shd w:val="clear" w:color="auto" w:fill="7DFA80" w:themeFill="background2" w:themeFillTint="99"/>
            <w:textDirection w:val="btLr"/>
            <w:vAlign w:val="center"/>
            <w:hideMark/>
          </w:tcPr>
          <w:p w14:paraId="09344677" w14:textId="77777777" w:rsidR="00341315" w:rsidRPr="000D0991" w:rsidRDefault="00341315" w:rsidP="00E610D5">
            <w:pPr>
              <w:spacing w:after="0" w:line="240" w:lineRule="auto"/>
              <w:rPr>
                <w:rFonts w:ascii="Arial Narrow" w:hAnsi="Arial Narrow" w:cs="Segoe UI"/>
                <w:sz w:val="16"/>
                <w:szCs w:val="16"/>
              </w:rPr>
            </w:pPr>
            <w:r w:rsidRPr="000D0991">
              <w:rPr>
                <w:rFonts w:ascii="Arial Narrow" w:hAnsi="Arial Narrow"/>
                <w:sz w:val="16"/>
                <w:szCs w:val="16"/>
              </w:rPr>
              <w:t>4.SL.3 </w:t>
            </w:r>
          </w:p>
        </w:tc>
        <w:tc>
          <w:tcPr>
            <w:tcW w:w="5365" w:type="dxa"/>
            <w:tcBorders>
              <w:top w:val="nil"/>
              <w:left w:val="nil"/>
              <w:bottom w:val="single" w:sz="6" w:space="0" w:color="auto"/>
              <w:right w:val="single" w:sz="6" w:space="0" w:color="auto"/>
            </w:tcBorders>
            <w:shd w:val="clear" w:color="auto" w:fill="7DFA80" w:themeFill="background2" w:themeFillTint="99"/>
            <w:vAlign w:val="center"/>
            <w:hideMark/>
          </w:tcPr>
          <w:p w14:paraId="35800BFD" w14:textId="32DA3341"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 xml:space="preserve">Identify the reasons and evidence a speaker provides to support </w:t>
            </w:r>
            <w:proofErr w:type="gramStart"/>
            <w:r w:rsidRPr="000D0991">
              <w:rPr>
                <w:rFonts w:ascii="Arial Narrow" w:hAnsi="Arial Narrow"/>
                <w:sz w:val="18"/>
                <w:szCs w:val="18"/>
              </w:rPr>
              <w:t>particular points</w:t>
            </w:r>
            <w:proofErr w:type="gramEnd"/>
            <w:r w:rsidRPr="000D0991">
              <w:rPr>
                <w:rFonts w:ascii="Arial Narrow" w:hAnsi="Arial Narrow"/>
                <w:sz w:val="18"/>
                <w:szCs w:val="18"/>
              </w:rPr>
              <w:t>.</w:t>
            </w:r>
          </w:p>
        </w:tc>
      </w:tr>
      <w:tr w:rsidR="0052256D" w:rsidRPr="00E610D5" w14:paraId="56426EB8" w14:textId="77777777" w:rsidTr="000D0991">
        <w:trPr>
          <w:trHeight w:val="80"/>
        </w:trPr>
        <w:tc>
          <w:tcPr>
            <w:tcW w:w="5575" w:type="dxa"/>
            <w:gridSpan w:val="2"/>
            <w:tcBorders>
              <w:top w:val="nil"/>
              <w:left w:val="single" w:sz="6" w:space="0" w:color="auto"/>
              <w:bottom w:val="single" w:sz="6" w:space="0" w:color="auto"/>
              <w:right w:val="single" w:sz="6" w:space="0" w:color="auto"/>
            </w:tcBorders>
            <w:shd w:val="clear" w:color="auto" w:fill="E2FEE3" w:themeFill="text2" w:themeFillTint="33"/>
            <w:vAlign w:val="center"/>
            <w:hideMark/>
          </w:tcPr>
          <w:p w14:paraId="40995AF0" w14:textId="77777777" w:rsidR="00341315" w:rsidRPr="0052256D" w:rsidRDefault="00341315" w:rsidP="00E610D5">
            <w:pPr>
              <w:spacing w:after="0" w:line="240" w:lineRule="auto"/>
              <w:rPr>
                <w:rFonts w:ascii="Arial Narrow" w:hAnsi="Arial Narrow" w:cs="Segoe UI"/>
                <w:sz w:val="20"/>
                <w:szCs w:val="20"/>
              </w:rPr>
            </w:pPr>
            <w:r w:rsidRPr="0052256D">
              <w:rPr>
                <w:rFonts w:ascii="Arial Narrow" w:hAnsi="Arial Narrow"/>
                <w:sz w:val="20"/>
                <w:szCs w:val="20"/>
              </w:rPr>
              <w:t>Presentation of Knowledge and Ideas </w:t>
            </w:r>
          </w:p>
        </w:tc>
      </w:tr>
      <w:tr w:rsidR="00177D3F" w:rsidRPr="00E610D5" w14:paraId="50D35BC9" w14:textId="77777777" w:rsidTr="000D0991">
        <w:trPr>
          <w:cantSplit/>
          <w:trHeight w:val="534"/>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4D9E7843" w14:textId="77777777" w:rsidR="00341315" w:rsidRPr="000D0991" w:rsidRDefault="00341315" w:rsidP="00E610D5">
            <w:pPr>
              <w:spacing w:after="0" w:line="240" w:lineRule="auto"/>
              <w:rPr>
                <w:rFonts w:ascii="Arial Narrow" w:hAnsi="Arial Narrow" w:cs="Segoe UI"/>
                <w:sz w:val="16"/>
                <w:szCs w:val="16"/>
              </w:rPr>
            </w:pPr>
            <w:r w:rsidRPr="000D0991">
              <w:rPr>
                <w:rFonts w:ascii="Arial Narrow" w:hAnsi="Arial Narrow"/>
                <w:color w:val="000000"/>
                <w:sz w:val="16"/>
                <w:szCs w:val="16"/>
              </w:rPr>
              <w:t>4.SL.4 </w:t>
            </w:r>
          </w:p>
        </w:tc>
        <w:tc>
          <w:tcPr>
            <w:tcW w:w="5365" w:type="dxa"/>
            <w:tcBorders>
              <w:top w:val="nil"/>
              <w:left w:val="nil"/>
              <w:bottom w:val="single" w:sz="6" w:space="0" w:color="auto"/>
              <w:right w:val="single" w:sz="6" w:space="0" w:color="auto"/>
            </w:tcBorders>
            <w:shd w:val="clear" w:color="auto" w:fill="auto"/>
            <w:vAlign w:val="center"/>
            <w:hideMark/>
          </w:tcPr>
          <w:p w14:paraId="53788000" w14:textId="77ED2258"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Report on a topic or text, tell a story, or recount an experience in an organized manner, using appropriate facts and relevant, descriptive details to support main ideas or themes; speak clearly at an understandable pace.</w:t>
            </w:r>
          </w:p>
        </w:tc>
      </w:tr>
      <w:tr w:rsidR="00177D3F" w:rsidRPr="00E610D5" w14:paraId="7E731A11" w14:textId="77777777" w:rsidTr="00142C92">
        <w:trPr>
          <w:cantSplit/>
          <w:trHeight w:val="543"/>
        </w:trPr>
        <w:tc>
          <w:tcPr>
            <w:tcW w:w="0" w:type="auto"/>
            <w:tcBorders>
              <w:top w:val="nil"/>
              <w:left w:val="single" w:sz="6" w:space="0" w:color="auto"/>
              <w:bottom w:val="single" w:sz="4" w:space="0" w:color="auto"/>
              <w:right w:val="single" w:sz="6" w:space="0" w:color="auto"/>
            </w:tcBorders>
            <w:shd w:val="clear" w:color="auto" w:fill="auto"/>
            <w:textDirection w:val="btLr"/>
            <w:vAlign w:val="center"/>
            <w:hideMark/>
          </w:tcPr>
          <w:p w14:paraId="57751B6A" w14:textId="77777777" w:rsidR="00341315" w:rsidRPr="000D0991" w:rsidRDefault="00341315" w:rsidP="00E610D5">
            <w:pPr>
              <w:spacing w:after="0" w:line="240" w:lineRule="auto"/>
              <w:rPr>
                <w:rFonts w:ascii="Arial Narrow" w:hAnsi="Arial Narrow" w:cs="Segoe UI"/>
                <w:sz w:val="16"/>
                <w:szCs w:val="16"/>
              </w:rPr>
            </w:pPr>
            <w:r w:rsidRPr="000D0991">
              <w:rPr>
                <w:rFonts w:ascii="Arial Narrow" w:hAnsi="Arial Narrow"/>
                <w:color w:val="000000"/>
                <w:sz w:val="16"/>
                <w:szCs w:val="16"/>
              </w:rPr>
              <w:t>4.SL.5 </w:t>
            </w:r>
          </w:p>
        </w:tc>
        <w:tc>
          <w:tcPr>
            <w:tcW w:w="5365" w:type="dxa"/>
            <w:tcBorders>
              <w:top w:val="nil"/>
              <w:left w:val="nil"/>
              <w:bottom w:val="single" w:sz="4" w:space="0" w:color="auto"/>
              <w:right w:val="single" w:sz="6" w:space="0" w:color="auto"/>
            </w:tcBorders>
            <w:shd w:val="clear" w:color="auto" w:fill="auto"/>
            <w:vAlign w:val="center"/>
            <w:hideMark/>
          </w:tcPr>
          <w:p w14:paraId="42A992D7" w14:textId="5F4B9316"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Add audio recordings and visual displays to presentations when appropriate to enhance the development of main ideas or themes.</w:t>
            </w:r>
          </w:p>
        </w:tc>
      </w:tr>
      <w:tr w:rsidR="00177D3F" w:rsidRPr="00E610D5" w14:paraId="4A46E221" w14:textId="77777777" w:rsidTr="00DF2A7C">
        <w:trPr>
          <w:cantSplit/>
          <w:trHeight w:val="768"/>
        </w:trPr>
        <w:tc>
          <w:tcPr>
            <w:tcW w:w="0" w:type="auto"/>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14:paraId="20BC07D2" w14:textId="77777777" w:rsidR="00341315" w:rsidRPr="000D0991" w:rsidRDefault="00341315" w:rsidP="00E610D5">
            <w:pPr>
              <w:spacing w:after="0" w:line="240" w:lineRule="auto"/>
              <w:rPr>
                <w:rFonts w:ascii="Arial Narrow" w:hAnsi="Arial Narrow" w:cs="Segoe UI"/>
                <w:sz w:val="16"/>
                <w:szCs w:val="16"/>
              </w:rPr>
            </w:pPr>
            <w:r w:rsidRPr="000D0991">
              <w:rPr>
                <w:rFonts w:ascii="Arial Narrow" w:hAnsi="Arial Narrow"/>
                <w:color w:val="000000"/>
                <w:sz w:val="16"/>
                <w:szCs w:val="16"/>
              </w:rPr>
              <w:t>4.SL.6 </w:t>
            </w:r>
          </w:p>
        </w:tc>
        <w:tc>
          <w:tcPr>
            <w:tcW w:w="536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84D0B0" w14:textId="71569C6A"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Differentiate between contexts that call for formal English (e.g., presenting ideas) and situations where informal discourse is appropriate (e.g., small-group discussion); use formal English when appropriate to task and situation. (See grade 4 Language standards 1 and 3 for specific expectations).</w:t>
            </w:r>
          </w:p>
        </w:tc>
      </w:tr>
      <w:tr w:rsidR="000D0991" w:rsidRPr="00E610D5" w14:paraId="7BEEFA98" w14:textId="77777777" w:rsidTr="00DF2A7C">
        <w:trPr>
          <w:trHeight w:val="65"/>
        </w:trPr>
        <w:tc>
          <w:tcPr>
            <w:tcW w:w="5575" w:type="dxa"/>
            <w:gridSpan w:val="2"/>
            <w:tcBorders>
              <w:top w:val="single" w:sz="4" w:space="0" w:color="auto"/>
              <w:left w:val="single" w:sz="4" w:space="0" w:color="auto"/>
              <w:bottom w:val="single" w:sz="4" w:space="0" w:color="auto"/>
              <w:right w:val="single" w:sz="4" w:space="0" w:color="auto"/>
            </w:tcBorders>
            <w:shd w:val="clear" w:color="auto" w:fill="DBE0F4" w:themeFill="accent1" w:themeFillTint="33"/>
            <w:vAlign w:val="bottom"/>
            <w:hideMark/>
          </w:tcPr>
          <w:p w14:paraId="70BC1E9A" w14:textId="77777777" w:rsidR="00341315" w:rsidRPr="0052256D" w:rsidRDefault="00341315" w:rsidP="00E610D5">
            <w:pPr>
              <w:spacing w:after="0" w:line="240" w:lineRule="auto"/>
              <w:rPr>
                <w:rFonts w:ascii="Arial Narrow" w:hAnsi="Arial Narrow" w:cs="Segoe UI"/>
              </w:rPr>
            </w:pPr>
            <w:r w:rsidRPr="0052256D">
              <w:rPr>
                <w:rFonts w:ascii="Arial Narrow" w:hAnsi="Arial Narrow"/>
              </w:rPr>
              <w:t>Language Standards </w:t>
            </w:r>
          </w:p>
        </w:tc>
      </w:tr>
      <w:tr w:rsidR="000D0991" w:rsidRPr="00E610D5" w14:paraId="09285E01" w14:textId="77777777" w:rsidTr="00DF2A7C">
        <w:trPr>
          <w:trHeight w:val="120"/>
        </w:trPr>
        <w:tc>
          <w:tcPr>
            <w:tcW w:w="5575" w:type="dxa"/>
            <w:gridSpan w:val="2"/>
            <w:tcBorders>
              <w:top w:val="single" w:sz="4" w:space="0" w:color="auto"/>
              <w:left w:val="single" w:sz="6" w:space="0" w:color="auto"/>
              <w:bottom w:val="single" w:sz="6" w:space="0" w:color="auto"/>
              <w:right w:val="single" w:sz="6" w:space="0" w:color="auto"/>
            </w:tcBorders>
            <w:shd w:val="clear" w:color="auto" w:fill="E2FEE3" w:themeFill="text2" w:themeFillTint="33"/>
            <w:vAlign w:val="center"/>
            <w:hideMark/>
          </w:tcPr>
          <w:p w14:paraId="1A1094C7" w14:textId="77777777" w:rsidR="00341315" w:rsidRPr="0052256D" w:rsidRDefault="00341315" w:rsidP="00E610D5">
            <w:pPr>
              <w:spacing w:after="0" w:line="240" w:lineRule="auto"/>
              <w:rPr>
                <w:rFonts w:ascii="Arial Narrow" w:hAnsi="Arial Narrow" w:cs="Segoe UI"/>
                <w:sz w:val="20"/>
                <w:szCs w:val="20"/>
              </w:rPr>
            </w:pPr>
            <w:r w:rsidRPr="0052256D">
              <w:rPr>
                <w:rFonts w:ascii="Arial Narrow" w:hAnsi="Arial Narrow"/>
                <w:sz w:val="20"/>
                <w:szCs w:val="20"/>
              </w:rPr>
              <w:t>Conventions of Standard English </w:t>
            </w:r>
          </w:p>
        </w:tc>
      </w:tr>
      <w:tr w:rsidR="00177D3F" w:rsidRPr="00E610D5" w14:paraId="01742B46" w14:textId="77777777" w:rsidTr="007A4196">
        <w:trPr>
          <w:cantSplit/>
          <w:trHeight w:val="3594"/>
        </w:trPr>
        <w:tc>
          <w:tcPr>
            <w:tcW w:w="0" w:type="auto"/>
            <w:tcBorders>
              <w:top w:val="nil"/>
              <w:left w:val="single" w:sz="6" w:space="0" w:color="auto"/>
              <w:bottom w:val="single" w:sz="6" w:space="0" w:color="auto"/>
              <w:right w:val="single" w:sz="6" w:space="0" w:color="auto"/>
            </w:tcBorders>
            <w:shd w:val="clear" w:color="auto" w:fill="7DFA80" w:themeFill="background2" w:themeFillTint="99"/>
            <w:textDirection w:val="btLr"/>
            <w:vAlign w:val="center"/>
            <w:hideMark/>
          </w:tcPr>
          <w:p w14:paraId="6CAAF951" w14:textId="77777777" w:rsidR="00341315" w:rsidRPr="000D0991" w:rsidRDefault="00341315" w:rsidP="00E610D5">
            <w:pPr>
              <w:spacing w:after="0" w:line="240" w:lineRule="auto"/>
              <w:rPr>
                <w:rFonts w:ascii="Arial Narrow" w:hAnsi="Arial Narrow" w:cs="Segoe UI"/>
                <w:sz w:val="16"/>
                <w:szCs w:val="16"/>
              </w:rPr>
            </w:pPr>
            <w:r w:rsidRPr="000D0991">
              <w:rPr>
                <w:rFonts w:ascii="Arial Narrow" w:hAnsi="Arial Narrow"/>
                <w:sz w:val="16"/>
                <w:szCs w:val="16"/>
              </w:rPr>
              <w:t>4.L.1 </w:t>
            </w:r>
          </w:p>
        </w:tc>
        <w:tc>
          <w:tcPr>
            <w:tcW w:w="5365" w:type="dxa"/>
            <w:tcBorders>
              <w:top w:val="nil"/>
              <w:left w:val="nil"/>
              <w:bottom w:val="single" w:sz="6" w:space="0" w:color="auto"/>
              <w:right w:val="single" w:sz="6" w:space="0" w:color="auto"/>
            </w:tcBorders>
            <w:shd w:val="clear" w:color="auto" w:fill="7DFA80" w:themeFill="background2" w:themeFillTint="99"/>
            <w:vAlign w:val="center"/>
            <w:hideMark/>
          </w:tcPr>
          <w:p w14:paraId="762B9807" w14:textId="22BB7E27"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Demonstrate command of the conventions of Standard English grammar and usage when writing or speaking. </w:t>
            </w:r>
            <w:r w:rsidRPr="000D0991">
              <w:rPr>
                <w:rFonts w:ascii="Arial Narrow" w:hAnsi="Arial Narrow"/>
                <w:sz w:val="18"/>
                <w:szCs w:val="18"/>
              </w:rPr>
              <w:br/>
              <w:t>a. Use relative pronouns (who, whose, whom, which, that) and</w:t>
            </w:r>
            <w:r w:rsidRPr="000D0991">
              <w:rPr>
                <w:rFonts w:ascii="Arial Narrow" w:hAnsi="Arial Narrow"/>
                <w:i/>
                <w:iCs/>
                <w:sz w:val="18"/>
                <w:szCs w:val="18"/>
              </w:rPr>
              <w:t> </w:t>
            </w:r>
            <w:r w:rsidRPr="000D0991">
              <w:rPr>
                <w:rFonts w:ascii="Arial Narrow" w:hAnsi="Arial Narrow"/>
                <w:sz w:val="18"/>
                <w:szCs w:val="18"/>
              </w:rPr>
              <w:t>relative adverbs (where, when, why). </w:t>
            </w:r>
            <w:r w:rsidRPr="000D0991">
              <w:rPr>
                <w:rFonts w:ascii="Arial Narrow" w:hAnsi="Arial Narrow"/>
                <w:sz w:val="18"/>
                <w:szCs w:val="18"/>
              </w:rPr>
              <w:br/>
              <w:t>b. Form and use the progressive verb tenses (e.g., I was walking; I am walking; I will be walking).  </w:t>
            </w:r>
            <w:r w:rsidRPr="000D0991">
              <w:rPr>
                <w:rFonts w:ascii="Arial Narrow" w:hAnsi="Arial Narrow"/>
                <w:sz w:val="18"/>
                <w:szCs w:val="18"/>
              </w:rPr>
              <w:br/>
              <w:t>c. Use modal auxiliaries (e.g., can, may, must) to convey various conditions.  </w:t>
            </w:r>
            <w:r w:rsidRPr="000D0991">
              <w:rPr>
                <w:rFonts w:ascii="Arial Narrow" w:hAnsi="Arial Narrow"/>
                <w:sz w:val="18"/>
                <w:szCs w:val="18"/>
              </w:rPr>
              <w:br/>
              <w:t>d. Order adjectives within sentences according to conventional patterns (e.g., a small red bag rather than a red small bag). </w:t>
            </w:r>
            <w:r w:rsidRPr="000D0991">
              <w:rPr>
                <w:rFonts w:ascii="Arial Narrow" w:hAnsi="Arial Narrow"/>
                <w:sz w:val="18"/>
                <w:szCs w:val="18"/>
              </w:rPr>
              <w:br/>
              <w:t>e. Form and use prepositional phrases. </w:t>
            </w:r>
            <w:r w:rsidRPr="000D0991">
              <w:rPr>
                <w:rFonts w:ascii="Arial Narrow" w:hAnsi="Arial Narrow"/>
                <w:sz w:val="18"/>
                <w:szCs w:val="18"/>
              </w:rPr>
              <w:br/>
              <w:t>f. Produce complete sentences, recognizing and correcting inappropriate fragments and run-ons. </w:t>
            </w:r>
            <w:r w:rsidRPr="000D0991">
              <w:rPr>
                <w:rFonts w:ascii="Arial Narrow" w:hAnsi="Arial Narrow"/>
                <w:sz w:val="18"/>
                <w:szCs w:val="18"/>
              </w:rPr>
              <w:br/>
              <w:t>g. Correctly use frequently confused words (e.g., to, too, two; there, their).  </w:t>
            </w:r>
            <w:r w:rsidRPr="000D0991">
              <w:rPr>
                <w:rFonts w:ascii="Arial Narrow" w:hAnsi="Arial Narrow"/>
                <w:sz w:val="18"/>
                <w:szCs w:val="18"/>
              </w:rPr>
              <w:br/>
              <w:t>h. Write and organize one or more paragraphs that contain: a topic sentence, supporting details, and a conclusion that is appropriate to the writing task. (Construction of paragraph(s) should demonstrate command of Writing standards 1-3.)</w:t>
            </w:r>
          </w:p>
        </w:tc>
      </w:tr>
      <w:tr w:rsidR="00177D3F" w:rsidRPr="00E610D5" w14:paraId="5D80BBBE" w14:textId="77777777" w:rsidTr="007A4196">
        <w:trPr>
          <w:cantSplit/>
          <w:trHeight w:val="1596"/>
        </w:trPr>
        <w:tc>
          <w:tcPr>
            <w:tcW w:w="0" w:type="auto"/>
            <w:tcBorders>
              <w:top w:val="nil"/>
              <w:left w:val="single" w:sz="6" w:space="0" w:color="auto"/>
              <w:bottom w:val="single" w:sz="6" w:space="0" w:color="auto"/>
              <w:right w:val="single" w:sz="6" w:space="0" w:color="auto"/>
            </w:tcBorders>
            <w:shd w:val="clear" w:color="auto" w:fill="7DFA80" w:themeFill="background2" w:themeFillTint="99"/>
            <w:textDirection w:val="btLr"/>
            <w:vAlign w:val="center"/>
            <w:hideMark/>
          </w:tcPr>
          <w:p w14:paraId="60ACD11A" w14:textId="77777777" w:rsidR="00341315" w:rsidRPr="000D0991" w:rsidRDefault="00341315" w:rsidP="00E610D5">
            <w:pPr>
              <w:spacing w:after="0" w:line="240" w:lineRule="auto"/>
              <w:rPr>
                <w:rFonts w:ascii="Arial Narrow" w:hAnsi="Arial Narrow" w:cs="Segoe UI"/>
                <w:sz w:val="16"/>
                <w:szCs w:val="16"/>
              </w:rPr>
            </w:pPr>
            <w:r w:rsidRPr="000D0991">
              <w:rPr>
                <w:rFonts w:ascii="Arial Narrow" w:hAnsi="Arial Narrow"/>
                <w:sz w:val="16"/>
                <w:szCs w:val="16"/>
              </w:rPr>
              <w:t>4.L.2 </w:t>
            </w:r>
          </w:p>
        </w:tc>
        <w:tc>
          <w:tcPr>
            <w:tcW w:w="5365" w:type="dxa"/>
            <w:tcBorders>
              <w:top w:val="nil"/>
              <w:left w:val="nil"/>
              <w:bottom w:val="single" w:sz="6" w:space="0" w:color="auto"/>
              <w:right w:val="single" w:sz="6" w:space="0" w:color="auto"/>
            </w:tcBorders>
            <w:shd w:val="clear" w:color="auto" w:fill="7DFA80" w:themeFill="background2" w:themeFillTint="99"/>
            <w:vAlign w:val="center"/>
            <w:hideMark/>
          </w:tcPr>
          <w:p w14:paraId="60DEC6E2" w14:textId="0DE36A86"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Demonstrate command of the conventions of Standard English capitalization, punctuation, and spelling when writing. </w:t>
            </w:r>
            <w:r w:rsidRPr="000D0991">
              <w:rPr>
                <w:rFonts w:ascii="Arial Narrow" w:hAnsi="Arial Narrow"/>
                <w:sz w:val="18"/>
                <w:szCs w:val="18"/>
              </w:rPr>
              <w:br/>
              <w:t>a. Use correct capitalization. </w:t>
            </w:r>
            <w:r w:rsidRPr="000D0991">
              <w:rPr>
                <w:rFonts w:ascii="Arial Narrow" w:hAnsi="Arial Narrow"/>
                <w:sz w:val="18"/>
                <w:szCs w:val="18"/>
              </w:rPr>
              <w:br/>
              <w:t>b. Use commas and quotation marks to mark direct speech and quotations from a text. </w:t>
            </w:r>
            <w:r w:rsidRPr="000D0991">
              <w:rPr>
                <w:rFonts w:ascii="Arial Narrow" w:hAnsi="Arial Narrow"/>
                <w:sz w:val="18"/>
                <w:szCs w:val="18"/>
              </w:rPr>
              <w:br/>
              <w:t>c. Use a comma before a coordinating conjunction in a compound sentence. </w:t>
            </w:r>
            <w:r w:rsidRPr="000D0991">
              <w:rPr>
                <w:rFonts w:ascii="Arial Narrow" w:hAnsi="Arial Narrow"/>
                <w:sz w:val="18"/>
                <w:szCs w:val="18"/>
              </w:rPr>
              <w:br/>
              <w:t>d. Spell grade-appropriate words correctly, consulting references as needed.</w:t>
            </w:r>
          </w:p>
        </w:tc>
      </w:tr>
      <w:tr w:rsidR="006D3B9C" w:rsidRPr="00E610D5" w14:paraId="18332248" w14:textId="77777777" w:rsidTr="006D3B9C">
        <w:trPr>
          <w:trHeight w:val="55"/>
        </w:trPr>
        <w:tc>
          <w:tcPr>
            <w:tcW w:w="5575" w:type="dxa"/>
            <w:gridSpan w:val="2"/>
            <w:tcBorders>
              <w:top w:val="nil"/>
              <w:left w:val="single" w:sz="6" w:space="0" w:color="auto"/>
              <w:bottom w:val="single" w:sz="6" w:space="0" w:color="auto"/>
              <w:right w:val="single" w:sz="6" w:space="0" w:color="auto"/>
            </w:tcBorders>
            <w:shd w:val="clear" w:color="auto" w:fill="E2FEE3" w:themeFill="text2" w:themeFillTint="33"/>
            <w:vAlign w:val="center"/>
            <w:hideMark/>
          </w:tcPr>
          <w:p w14:paraId="2EAF5A97" w14:textId="77777777" w:rsidR="00341315" w:rsidRPr="000D0991" w:rsidRDefault="00341315" w:rsidP="00E610D5">
            <w:pPr>
              <w:spacing w:after="0" w:line="240" w:lineRule="auto"/>
              <w:rPr>
                <w:rFonts w:ascii="Arial Narrow" w:hAnsi="Arial Narrow" w:cs="Segoe UI"/>
                <w:sz w:val="20"/>
                <w:szCs w:val="20"/>
              </w:rPr>
            </w:pPr>
            <w:r w:rsidRPr="000D0991">
              <w:rPr>
                <w:rFonts w:ascii="Arial Narrow" w:hAnsi="Arial Narrow"/>
                <w:sz w:val="20"/>
                <w:szCs w:val="20"/>
              </w:rPr>
              <w:t>Knowledge of Language </w:t>
            </w:r>
          </w:p>
        </w:tc>
      </w:tr>
      <w:tr w:rsidR="00177D3F" w:rsidRPr="00E610D5" w14:paraId="2E5E9F0B" w14:textId="77777777" w:rsidTr="001B2E6E">
        <w:trPr>
          <w:cantSplit/>
          <w:trHeight w:val="1551"/>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7CB6EC4F" w14:textId="77777777" w:rsidR="00341315" w:rsidRPr="000D0991" w:rsidRDefault="00341315" w:rsidP="00E610D5">
            <w:pPr>
              <w:spacing w:after="0" w:line="240" w:lineRule="auto"/>
              <w:rPr>
                <w:rFonts w:ascii="Arial Narrow" w:hAnsi="Arial Narrow" w:cs="Segoe UI"/>
                <w:sz w:val="16"/>
                <w:szCs w:val="16"/>
              </w:rPr>
            </w:pPr>
            <w:r w:rsidRPr="000D0991">
              <w:rPr>
                <w:rFonts w:ascii="Arial Narrow" w:hAnsi="Arial Narrow"/>
                <w:color w:val="000000"/>
                <w:sz w:val="16"/>
                <w:szCs w:val="16"/>
              </w:rPr>
              <w:t>4.L.3 </w:t>
            </w:r>
          </w:p>
        </w:tc>
        <w:tc>
          <w:tcPr>
            <w:tcW w:w="5365" w:type="dxa"/>
            <w:tcBorders>
              <w:top w:val="nil"/>
              <w:left w:val="nil"/>
              <w:bottom w:val="single" w:sz="6" w:space="0" w:color="auto"/>
              <w:right w:val="single" w:sz="6" w:space="0" w:color="auto"/>
            </w:tcBorders>
            <w:shd w:val="clear" w:color="auto" w:fill="auto"/>
            <w:vAlign w:val="center"/>
            <w:hideMark/>
          </w:tcPr>
          <w:p w14:paraId="10948FD5" w14:textId="687A4DAD" w:rsidR="00341315" w:rsidRPr="000D0991" w:rsidRDefault="00341315" w:rsidP="00EF4E5A">
            <w:pPr>
              <w:spacing w:after="0" w:line="240" w:lineRule="auto"/>
              <w:jc w:val="center"/>
              <w:rPr>
                <w:rFonts w:ascii="Arial Narrow" w:hAnsi="Arial Narrow" w:cs="Segoe UI"/>
                <w:sz w:val="16"/>
                <w:szCs w:val="16"/>
              </w:rPr>
            </w:pPr>
            <w:r w:rsidRPr="000D0991">
              <w:rPr>
                <w:rFonts w:ascii="Arial Narrow" w:hAnsi="Arial Narrow"/>
                <w:color w:val="000000"/>
                <w:sz w:val="18"/>
                <w:szCs w:val="18"/>
              </w:rPr>
              <w:t>Use knowledge of language and its conventions when writing, speaking, reading, or listening. </w:t>
            </w:r>
            <w:r w:rsidRPr="000D0991">
              <w:rPr>
                <w:rFonts w:ascii="Arial Narrow" w:hAnsi="Arial Narrow"/>
                <w:color w:val="000000"/>
                <w:sz w:val="18"/>
                <w:szCs w:val="18"/>
              </w:rPr>
              <w:br/>
              <w:t>a. Choose words and phrases to convey ideas precisely. </w:t>
            </w:r>
            <w:r w:rsidRPr="000D0991">
              <w:rPr>
                <w:rFonts w:ascii="Arial Narrow" w:hAnsi="Arial Narrow"/>
                <w:color w:val="000000"/>
                <w:sz w:val="18"/>
                <w:szCs w:val="18"/>
              </w:rPr>
              <w:br/>
              <w:t>b. Choose punctuation for effect. </w:t>
            </w:r>
            <w:r w:rsidRPr="000D0991">
              <w:rPr>
                <w:rFonts w:ascii="Arial Narrow" w:hAnsi="Arial Narrow"/>
                <w:color w:val="000000"/>
                <w:sz w:val="18"/>
                <w:szCs w:val="18"/>
              </w:rPr>
              <w:br/>
              <w:t>c. Differentiate between contexts that call for formal English (e.g., presenting ideas) and situations where informal discourse is appropriate (e.g., small-group discussion).</w:t>
            </w:r>
          </w:p>
        </w:tc>
      </w:tr>
      <w:tr w:rsidR="000D0991" w:rsidRPr="00E610D5" w14:paraId="79918D94" w14:textId="77777777" w:rsidTr="000D0991">
        <w:trPr>
          <w:trHeight w:val="55"/>
        </w:trPr>
        <w:tc>
          <w:tcPr>
            <w:tcW w:w="5575" w:type="dxa"/>
            <w:gridSpan w:val="2"/>
            <w:tcBorders>
              <w:top w:val="nil"/>
              <w:left w:val="single" w:sz="6" w:space="0" w:color="auto"/>
              <w:bottom w:val="single" w:sz="6" w:space="0" w:color="auto"/>
              <w:right w:val="single" w:sz="6" w:space="0" w:color="auto"/>
            </w:tcBorders>
            <w:shd w:val="clear" w:color="auto" w:fill="E2FEE3" w:themeFill="text2" w:themeFillTint="33"/>
            <w:vAlign w:val="center"/>
            <w:hideMark/>
          </w:tcPr>
          <w:p w14:paraId="7F083977" w14:textId="77777777" w:rsidR="00341315" w:rsidRPr="0052256D" w:rsidRDefault="00341315" w:rsidP="00E610D5">
            <w:pPr>
              <w:spacing w:after="0" w:line="240" w:lineRule="auto"/>
              <w:rPr>
                <w:rFonts w:ascii="Arial Narrow" w:hAnsi="Arial Narrow" w:cs="Segoe UI"/>
                <w:sz w:val="20"/>
                <w:szCs w:val="20"/>
              </w:rPr>
            </w:pPr>
            <w:r w:rsidRPr="0052256D">
              <w:rPr>
                <w:rFonts w:ascii="Arial Narrow" w:hAnsi="Arial Narrow"/>
                <w:sz w:val="20"/>
                <w:szCs w:val="20"/>
              </w:rPr>
              <w:t>Vocabulary Acquisition and Use </w:t>
            </w:r>
          </w:p>
        </w:tc>
      </w:tr>
      <w:tr w:rsidR="00177D3F" w:rsidRPr="00E610D5" w14:paraId="2B9D5DDA" w14:textId="77777777" w:rsidTr="001B2E6E">
        <w:trPr>
          <w:cantSplit/>
          <w:trHeight w:val="2253"/>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5FF150A3" w14:textId="77777777" w:rsidR="00341315" w:rsidRPr="000D0991" w:rsidRDefault="00341315" w:rsidP="00E610D5">
            <w:pPr>
              <w:spacing w:after="0" w:line="240" w:lineRule="auto"/>
              <w:rPr>
                <w:rFonts w:ascii="Arial Narrow" w:hAnsi="Arial Narrow" w:cs="Segoe UI"/>
                <w:sz w:val="16"/>
                <w:szCs w:val="16"/>
              </w:rPr>
            </w:pPr>
            <w:r w:rsidRPr="000D0991">
              <w:rPr>
                <w:rFonts w:ascii="Arial Narrow" w:hAnsi="Arial Narrow"/>
                <w:color w:val="000000"/>
                <w:sz w:val="16"/>
                <w:szCs w:val="16"/>
              </w:rPr>
              <w:t>4.L.4 </w:t>
            </w:r>
          </w:p>
        </w:tc>
        <w:tc>
          <w:tcPr>
            <w:tcW w:w="5365" w:type="dxa"/>
            <w:tcBorders>
              <w:top w:val="nil"/>
              <w:left w:val="nil"/>
              <w:bottom w:val="single" w:sz="6" w:space="0" w:color="auto"/>
              <w:right w:val="single" w:sz="6" w:space="0" w:color="auto"/>
            </w:tcBorders>
            <w:shd w:val="clear" w:color="auto" w:fill="auto"/>
            <w:vAlign w:val="center"/>
            <w:hideMark/>
          </w:tcPr>
          <w:p w14:paraId="47AF7061" w14:textId="3702CC20"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Determine or clarify the meaning of unknown and multiple-meaning words and phrases based on grade 4 reading and content, choosing flexibly from a range of strategies.</w:t>
            </w:r>
          </w:p>
          <w:p w14:paraId="30771A0C" w14:textId="015DBF25"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a. Use common, grade-appropriate Greek and Latin affixes and roots as clues to the meaning of a word (e.g., telegraph, photograph, autograph).</w:t>
            </w:r>
          </w:p>
          <w:p w14:paraId="642F0BE9" w14:textId="047AA7EA"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b. Use context (e.g., definitions, examples, or restatements in text) as a clue to the meaning of a word or phrase.</w:t>
            </w:r>
          </w:p>
          <w:p w14:paraId="7BE8C368" w14:textId="70887BB2"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c. Consult reference materials (e.g., dictionaries, glossaries, thesauri), both print and digital, to find the pronunciation and determine or clarify the precise meaning of key words and phrases.</w:t>
            </w:r>
          </w:p>
        </w:tc>
      </w:tr>
      <w:tr w:rsidR="00177D3F" w:rsidRPr="00E610D5" w14:paraId="25285D75" w14:textId="77777777" w:rsidTr="001B2E6E">
        <w:trPr>
          <w:cantSplit/>
          <w:trHeight w:val="1614"/>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4F262B6B" w14:textId="77777777" w:rsidR="00341315" w:rsidRPr="000D0991" w:rsidRDefault="00341315" w:rsidP="00E610D5">
            <w:pPr>
              <w:spacing w:after="0" w:line="240" w:lineRule="auto"/>
              <w:rPr>
                <w:rFonts w:ascii="Arial Narrow" w:hAnsi="Arial Narrow" w:cs="Segoe UI"/>
                <w:sz w:val="16"/>
                <w:szCs w:val="16"/>
              </w:rPr>
            </w:pPr>
            <w:r w:rsidRPr="000D0991">
              <w:rPr>
                <w:rFonts w:ascii="Arial Narrow" w:hAnsi="Arial Narrow"/>
                <w:color w:val="000000"/>
                <w:sz w:val="16"/>
                <w:szCs w:val="16"/>
              </w:rPr>
              <w:t>4.L.5 </w:t>
            </w:r>
          </w:p>
        </w:tc>
        <w:tc>
          <w:tcPr>
            <w:tcW w:w="5365" w:type="dxa"/>
            <w:tcBorders>
              <w:top w:val="nil"/>
              <w:left w:val="nil"/>
              <w:bottom w:val="single" w:sz="6" w:space="0" w:color="auto"/>
              <w:right w:val="single" w:sz="6" w:space="0" w:color="auto"/>
            </w:tcBorders>
            <w:shd w:val="clear" w:color="auto" w:fill="auto"/>
            <w:vAlign w:val="center"/>
            <w:hideMark/>
          </w:tcPr>
          <w:p w14:paraId="065C7CB2" w14:textId="3EFE5023"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sz w:val="18"/>
                <w:szCs w:val="18"/>
              </w:rPr>
              <w:t>Demonstrate understanding of figurative language, word relationships, and nuances in word meanings. </w:t>
            </w:r>
            <w:r w:rsidRPr="000D0991">
              <w:rPr>
                <w:rFonts w:ascii="Arial Narrow" w:hAnsi="Arial Narrow"/>
                <w:sz w:val="18"/>
                <w:szCs w:val="18"/>
              </w:rPr>
              <w:br/>
              <w:t>a. Explain the meaning of simple similes and metaphors (e.g., as pretty as a picture) in context. </w:t>
            </w:r>
            <w:r w:rsidRPr="000D0991">
              <w:rPr>
                <w:rFonts w:ascii="Arial Narrow" w:hAnsi="Arial Narrow"/>
                <w:sz w:val="18"/>
                <w:szCs w:val="18"/>
              </w:rPr>
              <w:br/>
              <w:t>b. Recognize and explain the meaning of common idioms, adages, and proverbs. </w:t>
            </w:r>
            <w:r w:rsidRPr="000D0991">
              <w:rPr>
                <w:rFonts w:ascii="Arial Narrow" w:hAnsi="Arial Narrow"/>
                <w:sz w:val="18"/>
                <w:szCs w:val="18"/>
              </w:rPr>
              <w:br/>
              <w:t>c. Demonstrate understanding of words by relating them to their synonyms and antonyms.</w:t>
            </w:r>
          </w:p>
        </w:tc>
      </w:tr>
      <w:tr w:rsidR="00177D3F" w:rsidRPr="00E610D5" w14:paraId="6FB2108F" w14:textId="77777777" w:rsidTr="001B2E6E">
        <w:trPr>
          <w:cantSplit/>
          <w:trHeight w:val="1155"/>
        </w:trPr>
        <w:tc>
          <w:tcPr>
            <w:tcW w:w="0" w:type="auto"/>
            <w:tcBorders>
              <w:top w:val="nil"/>
              <w:left w:val="single" w:sz="6" w:space="0" w:color="auto"/>
              <w:bottom w:val="single" w:sz="6" w:space="0" w:color="auto"/>
              <w:right w:val="single" w:sz="6" w:space="0" w:color="auto"/>
            </w:tcBorders>
            <w:shd w:val="clear" w:color="auto" w:fill="auto"/>
            <w:textDirection w:val="btLr"/>
            <w:vAlign w:val="center"/>
            <w:hideMark/>
          </w:tcPr>
          <w:p w14:paraId="18960C1A" w14:textId="77777777" w:rsidR="00341315" w:rsidRPr="000D0991" w:rsidRDefault="00341315" w:rsidP="00E610D5">
            <w:pPr>
              <w:spacing w:after="0" w:line="240" w:lineRule="auto"/>
              <w:rPr>
                <w:rFonts w:ascii="Arial Narrow" w:hAnsi="Arial Narrow" w:cs="Segoe UI"/>
                <w:sz w:val="16"/>
                <w:szCs w:val="16"/>
              </w:rPr>
            </w:pPr>
            <w:r w:rsidRPr="000D0991">
              <w:rPr>
                <w:rFonts w:ascii="Arial Narrow" w:hAnsi="Arial Narrow"/>
                <w:color w:val="000000"/>
                <w:sz w:val="16"/>
                <w:szCs w:val="16"/>
              </w:rPr>
              <w:t>4.L.6 </w:t>
            </w:r>
          </w:p>
        </w:tc>
        <w:tc>
          <w:tcPr>
            <w:tcW w:w="5365" w:type="dxa"/>
            <w:tcBorders>
              <w:top w:val="nil"/>
              <w:left w:val="nil"/>
              <w:bottom w:val="single" w:sz="6" w:space="0" w:color="auto"/>
              <w:right w:val="single" w:sz="6" w:space="0" w:color="auto"/>
            </w:tcBorders>
            <w:shd w:val="clear" w:color="auto" w:fill="auto"/>
            <w:vAlign w:val="center"/>
            <w:hideMark/>
          </w:tcPr>
          <w:p w14:paraId="4F5AF692" w14:textId="3D551BAB" w:rsidR="00341315" w:rsidRPr="000D0991" w:rsidRDefault="00341315" w:rsidP="00EF4E5A">
            <w:pPr>
              <w:spacing w:after="0" w:line="240" w:lineRule="auto"/>
              <w:jc w:val="center"/>
              <w:rPr>
                <w:rFonts w:ascii="Arial Narrow" w:hAnsi="Arial Narrow" w:cs="Segoe UI"/>
                <w:sz w:val="18"/>
                <w:szCs w:val="18"/>
              </w:rPr>
            </w:pPr>
            <w:r w:rsidRPr="000D0991">
              <w:rPr>
                <w:rFonts w:ascii="Arial Narrow" w:hAnsi="Arial Narrow"/>
                <w:color w:val="000000"/>
                <w:sz w:val="18"/>
                <w:szCs w:val="18"/>
              </w:rPr>
              <w:t>Acquire and </w:t>
            </w:r>
            <w:r w:rsidRPr="000D0991">
              <w:rPr>
                <w:rFonts w:ascii="Arial Narrow" w:hAnsi="Arial Narrow"/>
                <w:sz w:val="18"/>
                <w:szCs w:val="18"/>
              </w:rPr>
              <w:t>accurately use</w:t>
            </w:r>
            <w:r w:rsidRPr="000D0991">
              <w:rPr>
                <w:rFonts w:ascii="Arial Narrow" w:hAnsi="Arial Narrow"/>
                <w:color w:val="000000"/>
                <w:sz w:val="18"/>
                <w:szCs w:val="18"/>
              </w:rPr>
              <w:t> grade-appropriate general academic and domain-specific words and phrases, including those that signal precise actions, emotions, or states of being (e.g., quizzed, whined, stammered) and that are basic to a particular topic (e.g., wildlife, conservation, and endangered when discussing animal preservation).</w:t>
            </w:r>
          </w:p>
        </w:tc>
      </w:tr>
    </w:tbl>
    <w:p w14:paraId="50429CB2" w14:textId="7EAECF46" w:rsidR="00891BD3" w:rsidRDefault="00891BD3"/>
    <w:sectPr w:rsidR="00891BD3" w:rsidSect="00341315">
      <w:headerReference w:type="default" r:id="rId11"/>
      <w:footerReference w:type="default" r:id="rId12"/>
      <w:type w:val="continuous"/>
      <w:pgSz w:w="24480" w:h="15840" w:orient="landscape" w:code="17"/>
      <w:pgMar w:top="720" w:right="720" w:bottom="720" w:left="720" w:header="720" w:footer="720" w:gutter="0"/>
      <w:cols w:num="4"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99C5DD" w14:textId="77777777" w:rsidR="002758E1" w:rsidRDefault="002758E1" w:rsidP="000D0991">
      <w:pPr>
        <w:spacing w:after="0" w:line="240" w:lineRule="auto"/>
      </w:pPr>
      <w:r>
        <w:separator/>
      </w:r>
    </w:p>
  </w:endnote>
  <w:endnote w:type="continuationSeparator" w:id="0">
    <w:p w14:paraId="721AD54E" w14:textId="77777777" w:rsidR="002758E1" w:rsidRDefault="002758E1" w:rsidP="000D09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31F17" w14:textId="42F52F25" w:rsidR="000D0991" w:rsidRDefault="00A65E05" w:rsidP="000D0991">
    <w:pPr>
      <w:pStyle w:val="Footer"/>
      <w:jc w:val="center"/>
    </w:pPr>
    <w:r w:rsidRPr="00A65E05">
      <w:rPr>
        <w:noProof/>
      </w:rPr>
      <w:drawing>
        <wp:anchor distT="0" distB="0" distL="114300" distR="114300" simplePos="0" relativeHeight="251658240" behindDoc="1" locked="0" layoutInCell="1" allowOverlap="1" wp14:anchorId="40961BBD" wp14:editId="7CC9BD76">
          <wp:simplePos x="0" y="0"/>
          <wp:positionH relativeFrom="column">
            <wp:posOffset>13982700</wp:posOffset>
          </wp:positionH>
          <wp:positionV relativeFrom="paragraph">
            <wp:posOffset>-221615</wp:posOffset>
          </wp:positionV>
          <wp:extent cx="838200" cy="838200"/>
          <wp:effectExtent l="0" t="0" r="0" b="0"/>
          <wp:wrapThrough wrapText="bothSides">
            <wp:wrapPolygon edited="0">
              <wp:start x="0" y="0"/>
              <wp:lineTo x="0" y="21109"/>
              <wp:lineTo x="21109" y="21109"/>
              <wp:lineTo x="21109"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0991">
      <w:t>AZ 4</w:t>
    </w:r>
    <w:r w:rsidR="000D0991" w:rsidRPr="000D0991">
      <w:rPr>
        <w:vertAlign w:val="superscript"/>
      </w:rPr>
      <w:t>th</w:t>
    </w:r>
    <w:r w:rsidR="000D0991">
      <w:t xml:space="preserve"> Grade 2016 ELA Standards</w:t>
    </w:r>
  </w:p>
  <w:p w14:paraId="0359B079" w14:textId="772E36B2" w:rsidR="000D0991" w:rsidRDefault="000D09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76721" w14:textId="77777777" w:rsidR="002758E1" w:rsidRDefault="002758E1" w:rsidP="000D0991">
      <w:pPr>
        <w:spacing w:after="0" w:line="240" w:lineRule="auto"/>
      </w:pPr>
      <w:r>
        <w:separator/>
      </w:r>
    </w:p>
  </w:footnote>
  <w:footnote w:type="continuationSeparator" w:id="0">
    <w:p w14:paraId="2B8F9747" w14:textId="77777777" w:rsidR="002758E1" w:rsidRDefault="002758E1" w:rsidP="000D09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DBF54" w14:textId="79AE35C5" w:rsidR="000D0991" w:rsidRPr="000D0991" w:rsidRDefault="000D0991" w:rsidP="000D0991">
    <w:pPr>
      <w:pStyle w:val="Header"/>
      <w:jc w:val="center"/>
      <w:rPr>
        <w:sz w:val="28"/>
        <w:szCs w:val="28"/>
      </w:rPr>
    </w:pPr>
    <w:r w:rsidRPr="000D0991">
      <w:rPr>
        <w:sz w:val="28"/>
        <w:szCs w:val="28"/>
      </w:rPr>
      <w:t>Arizona’</w:t>
    </w:r>
    <w:r w:rsidR="00946045">
      <w:rPr>
        <w:sz w:val="28"/>
        <w:szCs w:val="28"/>
      </w:rPr>
      <w:t>s</w:t>
    </w:r>
    <w:r w:rsidRPr="000D0991">
      <w:rPr>
        <w:sz w:val="28"/>
        <w:szCs w:val="28"/>
      </w:rPr>
      <w:t xml:space="preserve"> English Language Arts Standards- 4</w:t>
    </w:r>
    <w:r w:rsidRPr="000D0991">
      <w:rPr>
        <w:sz w:val="28"/>
        <w:szCs w:val="28"/>
        <w:vertAlign w:val="superscript"/>
      </w:rPr>
      <w:t>th</w:t>
    </w:r>
    <w:r w:rsidRPr="000D0991">
      <w:rPr>
        <w:sz w:val="28"/>
        <w:szCs w:val="28"/>
      </w:rPr>
      <w:t xml:space="preserve"> Grade</w:t>
    </w:r>
  </w:p>
  <w:p w14:paraId="16643ED0" w14:textId="77777777" w:rsidR="000D0991" w:rsidRDefault="000D099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315"/>
    <w:rsid w:val="00006E6F"/>
    <w:rsid w:val="000208C9"/>
    <w:rsid w:val="000A19EE"/>
    <w:rsid w:val="000A697D"/>
    <w:rsid w:val="000D0991"/>
    <w:rsid w:val="00142C92"/>
    <w:rsid w:val="00146A6A"/>
    <w:rsid w:val="00177D3F"/>
    <w:rsid w:val="00181D19"/>
    <w:rsid w:val="001B2E6E"/>
    <w:rsid w:val="001B7EED"/>
    <w:rsid w:val="002758E1"/>
    <w:rsid w:val="002B6746"/>
    <w:rsid w:val="002C518B"/>
    <w:rsid w:val="00341315"/>
    <w:rsid w:val="00386077"/>
    <w:rsid w:val="0052256D"/>
    <w:rsid w:val="006D3B9C"/>
    <w:rsid w:val="007A4196"/>
    <w:rsid w:val="00891BD3"/>
    <w:rsid w:val="008C0705"/>
    <w:rsid w:val="00946045"/>
    <w:rsid w:val="00A153AB"/>
    <w:rsid w:val="00A65E05"/>
    <w:rsid w:val="00B10253"/>
    <w:rsid w:val="00B1419F"/>
    <w:rsid w:val="00B351E6"/>
    <w:rsid w:val="00B96258"/>
    <w:rsid w:val="00BA147C"/>
    <w:rsid w:val="00BD0205"/>
    <w:rsid w:val="00C31D71"/>
    <w:rsid w:val="00C73189"/>
    <w:rsid w:val="00DE1E01"/>
    <w:rsid w:val="00DF2A7C"/>
    <w:rsid w:val="00E610D5"/>
    <w:rsid w:val="00E6183F"/>
    <w:rsid w:val="00EF4E5A"/>
    <w:rsid w:val="00FE38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BA6A2"/>
  <w15:chartTrackingRefBased/>
  <w15:docId w15:val="{0D65A8DB-7244-477E-9191-42DF46F45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413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41315"/>
  </w:style>
  <w:style w:type="character" w:customStyle="1" w:styleId="eop">
    <w:name w:val="eop"/>
    <w:basedOn w:val="DefaultParagraphFont"/>
    <w:rsid w:val="00341315"/>
  </w:style>
  <w:style w:type="character" w:customStyle="1" w:styleId="scxw213969792">
    <w:name w:val="scxw213969792"/>
    <w:basedOn w:val="DefaultParagraphFont"/>
    <w:rsid w:val="00341315"/>
  </w:style>
  <w:style w:type="character" w:customStyle="1" w:styleId="scxw265451024">
    <w:name w:val="scxw265451024"/>
    <w:basedOn w:val="DefaultParagraphFont"/>
    <w:rsid w:val="00341315"/>
  </w:style>
  <w:style w:type="character" w:customStyle="1" w:styleId="scxw266558761">
    <w:name w:val="scxw266558761"/>
    <w:basedOn w:val="DefaultParagraphFont"/>
    <w:rsid w:val="00341315"/>
  </w:style>
  <w:style w:type="character" w:customStyle="1" w:styleId="scxw234430025">
    <w:name w:val="scxw234430025"/>
    <w:basedOn w:val="DefaultParagraphFont"/>
    <w:rsid w:val="00341315"/>
  </w:style>
  <w:style w:type="character" w:customStyle="1" w:styleId="scxw39036312">
    <w:name w:val="scxw39036312"/>
    <w:basedOn w:val="DefaultParagraphFont"/>
    <w:rsid w:val="00B10253"/>
  </w:style>
  <w:style w:type="paragraph" w:styleId="Header">
    <w:name w:val="header"/>
    <w:basedOn w:val="Normal"/>
    <w:link w:val="HeaderChar"/>
    <w:uiPriority w:val="99"/>
    <w:unhideWhenUsed/>
    <w:rsid w:val="000D0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991"/>
  </w:style>
  <w:style w:type="paragraph" w:styleId="Footer">
    <w:name w:val="footer"/>
    <w:basedOn w:val="Normal"/>
    <w:link w:val="FooterChar"/>
    <w:uiPriority w:val="99"/>
    <w:unhideWhenUsed/>
    <w:rsid w:val="000D0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991"/>
  </w:style>
  <w:style w:type="paragraph" w:styleId="BalloonText">
    <w:name w:val="Balloon Text"/>
    <w:basedOn w:val="Normal"/>
    <w:link w:val="BalloonTextChar"/>
    <w:uiPriority w:val="99"/>
    <w:semiHidden/>
    <w:unhideWhenUsed/>
    <w:rsid w:val="00A65E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E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981587">
      <w:bodyDiv w:val="1"/>
      <w:marLeft w:val="0"/>
      <w:marRight w:val="0"/>
      <w:marTop w:val="0"/>
      <w:marBottom w:val="0"/>
      <w:divBdr>
        <w:top w:val="none" w:sz="0" w:space="0" w:color="auto"/>
        <w:left w:val="none" w:sz="0" w:space="0" w:color="auto"/>
        <w:bottom w:val="none" w:sz="0" w:space="0" w:color="auto"/>
        <w:right w:val="none" w:sz="0" w:space="0" w:color="auto"/>
      </w:divBdr>
      <w:divsChild>
        <w:div w:id="89938866">
          <w:marLeft w:val="0"/>
          <w:marRight w:val="0"/>
          <w:marTop w:val="0"/>
          <w:marBottom w:val="0"/>
          <w:divBdr>
            <w:top w:val="none" w:sz="0" w:space="0" w:color="auto"/>
            <w:left w:val="none" w:sz="0" w:space="0" w:color="auto"/>
            <w:bottom w:val="none" w:sz="0" w:space="0" w:color="auto"/>
            <w:right w:val="none" w:sz="0" w:space="0" w:color="auto"/>
          </w:divBdr>
          <w:divsChild>
            <w:div w:id="1028990899">
              <w:marLeft w:val="0"/>
              <w:marRight w:val="0"/>
              <w:marTop w:val="0"/>
              <w:marBottom w:val="0"/>
              <w:divBdr>
                <w:top w:val="none" w:sz="0" w:space="0" w:color="auto"/>
                <w:left w:val="none" w:sz="0" w:space="0" w:color="auto"/>
                <w:bottom w:val="none" w:sz="0" w:space="0" w:color="auto"/>
                <w:right w:val="none" w:sz="0" w:space="0" w:color="auto"/>
              </w:divBdr>
            </w:div>
          </w:divsChild>
        </w:div>
        <w:div w:id="1560170625">
          <w:marLeft w:val="0"/>
          <w:marRight w:val="0"/>
          <w:marTop w:val="0"/>
          <w:marBottom w:val="0"/>
          <w:divBdr>
            <w:top w:val="none" w:sz="0" w:space="0" w:color="auto"/>
            <w:left w:val="none" w:sz="0" w:space="0" w:color="auto"/>
            <w:bottom w:val="none" w:sz="0" w:space="0" w:color="auto"/>
            <w:right w:val="none" w:sz="0" w:space="0" w:color="auto"/>
          </w:divBdr>
          <w:divsChild>
            <w:div w:id="1675255824">
              <w:marLeft w:val="0"/>
              <w:marRight w:val="0"/>
              <w:marTop w:val="0"/>
              <w:marBottom w:val="0"/>
              <w:divBdr>
                <w:top w:val="none" w:sz="0" w:space="0" w:color="auto"/>
                <w:left w:val="none" w:sz="0" w:space="0" w:color="auto"/>
                <w:bottom w:val="none" w:sz="0" w:space="0" w:color="auto"/>
                <w:right w:val="none" w:sz="0" w:space="0" w:color="auto"/>
              </w:divBdr>
            </w:div>
          </w:divsChild>
        </w:div>
        <w:div w:id="1419598856">
          <w:marLeft w:val="0"/>
          <w:marRight w:val="0"/>
          <w:marTop w:val="0"/>
          <w:marBottom w:val="0"/>
          <w:divBdr>
            <w:top w:val="none" w:sz="0" w:space="0" w:color="auto"/>
            <w:left w:val="none" w:sz="0" w:space="0" w:color="auto"/>
            <w:bottom w:val="none" w:sz="0" w:space="0" w:color="auto"/>
            <w:right w:val="none" w:sz="0" w:space="0" w:color="auto"/>
          </w:divBdr>
          <w:divsChild>
            <w:div w:id="401832377">
              <w:marLeft w:val="0"/>
              <w:marRight w:val="0"/>
              <w:marTop w:val="0"/>
              <w:marBottom w:val="0"/>
              <w:divBdr>
                <w:top w:val="none" w:sz="0" w:space="0" w:color="auto"/>
                <w:left w:val="none" w:sz="0" w:space="0" w:color="auto"/>
                <w:bottom w:val="none" w:sz="0" w:space="0" w:color="auto"/>
                <w:right w:val="none" w:sz="0" w:space="0" w:color="auto"/>
              </w:divBdr>
            </w:div>
          </w:divsChild>
        </w:div>
        <w:div w:id="511145502">
          <w:marLeft w:val="0"/>
          <w:marRight w:val="0"/>
          <w:marTop w:val="0"/>
          <w:marBottom w:val="0"/>
          <w:divBdr>
            <w:top w:val="none" w:sz="0" w:space="0" w:color="auto"/>
            <w:left w:val="none" w:sz="0" w:space="0" w:color="auto"/>
            <w:bottom w:val="none" w:sz="0" w:space="0" w:color="auto"/>
            <w:right w:val="none" w:sz="0" w:space="0" w:color="auto"/>
          </w:divBdr>
          <w:divsChild>
            <w:div w:id="1193038528">
              <w:marLeft w:val="0"/>
              <w:marRight w:val="0"/>
              <w:marTop w:val="0"/>
              <w:marBottom w:val="0"/>
              <w:divBdr>
                <w:top w:val="none" w:sz="0" w:space="0" w:color="auto"/>
                <w:left w:val="none" w:sz="0" w:space="0" w:color="auto"/>
                <w:bottom w:val="none" w:sz="0" w:space="0" w:color="auto"/>
                <w:right w:val="none" w:sz="0" w:space="0" w:color="auto"/>
              </w:divBdr>
            </w:div>
          </w:divsChild>
        </w:div>
        <w:div w:id="983317195">
          <w:marLeft w:val="0"/>
          <w:marRight w:val="0"/>
          <w:marTop w:val="0"/>
          <w:marBottom w:val="0"/>
          <w:divBdr>
            <w:top w:val="none" w:sz="0" w:space="0" w:color="auto"/>
            <w:left w:val="none" w:sz="0" w:space="0" w:color="auto"/>
            <w:bottom w:val="none" w:sz="0" w:space="0" w:color="auto"/>
            <w:right w:val="none" w:sz="0" w:space="0" w:color="auto"/>
          </w:divBdr>
          <w:divsChild>
            <w:div w:id="346755271">
              <w:marLeft w:val="0"/>
              <w:marRight w:val="0"/>
              <w:marTop w:val="0"/>
              <w:marBottom w:val="0"/>
              <w:divBdr>
                <w:top w:val="none" w:sz="0" w:space="0" w:color="auto"/>
                <w:left w:val="none" w:sz="0" w:space="0" w:color="auto"/>
                <w:bottom w:val="none" w:sz="0" w:space="0" w:color="auto"/>
                <w:right w:val="none" w:sz="0" w:space="0" w:color="auto"/>
              </w:divBdr>
            </w:div>
          </w:divsChild>
        </w:div>
        <w:div w:id="1103888595">
          <w:marLeft w:val="0"/>
          <w:marRight w:val="0"/>
          <w:marTop w:val="0"/>
          <w:marBottom w:val="0"/>
          <w:divBdr>
            <w:top w:val="none" w:sz="0" w:space="0" w:color="auto"/>
            <w:left w:val="none" w:sz="0" w:space="0" w:color="auto"/>
            <w:bottom w:val="none" w:sz="0" w:space="0" w:color="auto"/>
            <w:right w:val="none" w:sz="0" w:space="0" w:color="auto"/>
          </w:divBdr>
          <w:divsChild>
            <w:div w:id="356080011">
              <w:marLeft w:val="0"/>
              <w:marRight w:val="0"/>
              <w:marTop w:val="0"/>
              <w:marBottom w:val="0"/>
              <w:divBdr>
                <w:top w:val="none" w:sz="0" w:space="0" w:color="auto"/>
                <w:left w:val="none" w:sz="0" w:space="0" w:color="auto"/>
                <w:bottom w:val="none" w:sz="0" w:space="0" w:color="auto"/>
                <w:right w:val="none" w:sz="0" w:space="0" w:color="auto"/>
              </w:divBdr>
            </w:div>
          </w:divsChild>
        </w:div>
        <w:div w:id="1436975059">
          <w:marLeft w:val="0"/>
          <w:marRight w:val="0"/>
          <w:marTop w:val="0"/>
          <w:marBottom w:val="0"/>
          <w:divBdr>
            <w:top w:val="none" w:sz="0" w:space="0" w:color="auto"/>
            <w:left w:val="none" w:sz="0" w:space="0" w:color="auto"/>
            <w:bottom w:val="none" w:sz="0" w:space="0" w:color="auto"/>
            <w:right w:val="none" w:sz="0" w:space="0" w:color="auto"/>
          </w:divBdr>
          <w:divsChild>
            <w:div w:id="890310225">
              <w:marLeft w:val="0"/>
              <w:marRight w:val="0"/>
              <w:marTop w:val="0"/>
              <w:marBottom w:val="0"/>
              <w:divBdr>
                <w:top w:val="none" w:sz="0" w:space="0" w:color="auto"/>
                <w:left w:val="none" w:sz="0" w:space="0" w:color="auto"/>
                <w:bottom w:val="none" w:sz="0" w:space="0" w:color="auto"/>
                <w:right w:val="none" w:sz="0" w:space="0" w:color="auto"/>
              </w:divBdr>
            </w:div>
          </w:divsChild>
        </w:div>
        <w:div w:id="616058312">
          <w:marLeft w:val="0"/>
          <w:marRight w:val="0"/>
          <w:marTop w:val="0"/>
          <w:marBottom w:val="0"/>
          <w:divBdr>
            <w:top w:val="none" w:sz="0" w:space="0" w:color="auto"/>
            <w:left w:val="none" w:sz="0" w:space="0" w:color="auto"/>
            <w:bottom w:val="none" w:sz="0" w:space="0" w:color="auto"/>
            <w:right w:val="none" w:sz="0" w:space="0" w:color="auto"/>
          </w:divBdr>
          <w:divsChild>
            <w:div w:id="1977374550">
              <w:marLeft w:val="0"/>
              <w:marRight w:val="0"/>
              <w:marTop w:val="0"/>
              <w:marBottom w:val="0"/>
              <w:divBdr>
                <w:top w:val="none" w:sz="0" w:space="0" w:color="auto"/>
                <w:left w:val="none" w:sz="0" w:space="0" w:color="auto"/>
                <w:bottom w:val="none" w:sz="0" w:space="0" w:color="auto"/>
                <w:right w:val="none" w:sz="0" w:space="0" w:color="auto"/>
              </w:divBdr>
            </w:div>
          </w:divsChild>
        </w:div>
        <w:div w:id="1638023966">
          <w:marLeft w:val="0"/>
          <w:marRight w:val="0"/>
          <w:marTop w:val="0"/>
          <w:marBottom w:val="0"/>
          <w:divBdr>
            <w:top w:val="none" w:sz="0" w:space="0" w:color="auto"/>
            <w:left w:val="none" w:sz="0" w:space="0" w:color="auto"/>
            <w:bottom w:val="none" w:sz="0" w:space="0" w:color="auto"/>
            <w:right w:val="none" w:sz="0" w:space="0" w:color="auto"/>
          </w:divBdr>
          <w:divsChild>
            <w:div w:id="240064890">
              <w:marLeft w:val="0"/>
              <w:marRight w:val="0"/>
              <w:marTop w:val="0"/>
              <w:marBottom w:val="0"/>
              <w:divBdr>
                <w:top w:val="none" w:sz="0" w:space="0" w:color="auto"/>
                <w:left w:val="none" w:sz="0" w:space="0" w:color="auto"/>
                <w:bottom w:val="none" w:sz="0" w:space="0" w:color="auto"/>
                <w:right w:val="none" w:sz="0" w:space="0" w:color="auto"/>
              </w:divBdr>
            </w:div>
          </w:divsChild>
        </w:div>
        <w:div w:id="1201551102">
          <w:marLeft w:val="0"/>
          <w:marRight w:val="0"/>
          <w:marTop w:val="0"/>
          <w:marBottom w:val="0"/>
          <w:divBdr>
            <w:top w:val="none" w:sz="0" w:space="0" w:color="auto"/>
            <w:left w:val="none" w:sz="0" w:space="0" w:color="auto"/>
            <w:bottom w:val="none" w:sz="0" w:space="0" w:color="auto"/>
            <w:right w:val="none" w:sz="0" w:space="0" w:color="auto"/>
          </w:divBdr>
          <w:divsChild>
            <w:div w:id="1896355253">
              <w:marLeft w:val="0"/>
              <w:marRight w:val="0"/>
              <w:marTop w:val="0"/>
              <w:marBottom w:val="0"/>
              <w:divBdr>
                <w:top w:val="none" w:sz="0" w:space="0" w:color="auto"/>
                <w:left w:val="none" w:sz="0" w:space="0" w:color="auto"/>
                <w:bottom w:val="none" w:sz="0" w:space="0" w:color="auto"/>
                <w:right w:val="none" w:sz="0" w:space="0" w:color="auto"/>
              </w:divBdr>
            </w:div>
          </w:divsChild>
        </w:div>
        <w:div w:id="341317755">
          <w:marLeft w:val="0"/>
          <w:marRight w:val="0"/>
          <w:marTop w:val="0"/>
          <w:marBottom w:val="0"/>
          <w:divBdr>
            <w:top w:val="none" w:sz="0" w:space="0" w:color="auto"/>
            <w:left w:val="none" w:sz="0" w:space="0" w:color="auto"/>
            <w:bottom w:val="none" w:sz="0" w:space="0" w:color="auto"/>
            <w:right w:val="none" w:sz="0" w:space="0" w:color="auto"/>
          </w:divBdr>
          <w:divsChild>
            <w:div w:id="881092435">
              <w:marLeft w:val="0"/>
              <w:marRight w:val="0"/>
              <w:marTop w:val="0"/>
              <w:marBottom w:val="0"/>
              <w:divBdr>
                <w:top w:val="none" w:sz="0" w:space="0" w:color="auto"/>
                <w:left w:val="none" w:sz="0" w:space="0" w:color="auto"/>
                <w:bottom w:val="none" w:sz="0" w:space="0" w:color="auto"/>
                <w:right w:val="none" w:sz="0" w:space="0" w:color="auto"/>
              </w:divBdr>
            </w:div>
          </w:divsChild>
        </w:div>
        <w:div w:id="308363293">
          <w:marLeft w:val="0"/>
          <w:marRight w:val="0"/>
          <w:marTop w:val="0"/>
          <w:marBottom w:val="0"/>
          <w:divBdr>
            <w:top w:val="none" w:sz="0" w:space="0" w:color="auto"/>
            <w:left w:val="none" w:sz="0" w:space="0" w:color="auto"/>
            <w:bottom w:val="none" w:sz="0" w:space="0" w:color="auto"/>
            <w:right w:val="none" w:sz="0" w:space="0" w:color="auto"/>
          </w:divBdr>
          <w:divsChild>
            <w:div w:id="721443987">
              <w:marLeft w:val="0"/>
              <w:marRight w:val="0"/>
              <w:marTop w:val="0"/>
              <w:marBottom w:val="0"/>
              <w:divBdr>
                <w:top w:val="none" w:sz="0" w:space="0" w:color="auto"/>
                <w:left w:val="none" w:sz="0" w:space="0" w:color="auto"/>
                <w:bottom w:val="none" w:sz="0" w:space="0" w:color="auto"/>
                <w:right w:val="none" w:sz="0" w:space="0" w:color="auto"/>
              </w:divBdr>
            </w:div>
          </w:divsChild>
        </w:div>
        <w:div w:id="1515454803">
          <w:marLeft w:val="0"/>
          <w:marRight w:val="0"/>
          <w:marTop w:val="0"/>
          <w:marBottom w:val="0"/>
          <w:divBdr>
            <w:top w:val="none" w:sz="0" w:space="0" w:color="auto"/>
            <w:left w:val="none" w:sz="0" w:space="0" w:color="auto"/>
            <w:bottom w:val="none" w:sz="0" w:space="0" w:color="auto"/>
            <w:right w:val="none" w:sz="0" w:space="0" w:color="auto"/>
          </w:divBdr>
          <w:divsChild>
            <w:div w:id="663164600">
              <w:marLeft w:val="0"/>
              <w:marRight w:val="0"/>
              <w:marTop w:val="0"/>
              <w:marBottom w:val="0"/>
              <w:divBdr>
                <w:top w:val="none" w:sz="0" w:space="0" w:color="auto"/>
                <w:left w:val="none" w:sz="0" w:space="0" w:color="auto"/>
                <w:bottom w:val="none" w:sz="0" w:space="0" w:color="auto"/>
                <w:right w:val="none" w:sz="0" w:space="0" w:color="auto"/>
              </w:divBdr>
            </w:div>
            <w:div w:id="760495345">
              <w:marLeft w:val="0"/>
              <w:marRight w:val="0"/>
              <w:marTop w:val="0"/>
              <w:marBottom w:val="0"/>
              <w:divBdr>
                <w:top w:val="none" w:sz="0" w:space="0" w:color="auto"/>
                <w:left w:val="none" w:sz="0" w:space="0" w:color="auto"/>
                <w:bottom w:val="none" w:sz="0" w:space="0" w:color="auto"/>
                <w:right w:val="none" w:sz="0" w:space="0" w:color="auto"/>
              </w:divBdr>
            </w:div>
            <w:div w:id="16784650">
              <w:marLeft w:val="0"/>
              <w:marRight w:val="0"/>
              <w:marTop w:val="0"/>
              <w:marBottom w:val="0"/>
              <w:divBdr>
                <w:top w:val="none" w:sz="0" w:space="0" w:color="auto"/>
                <w:left w:val="none" w:sz="0" w:space="0" w:color="auto"/>
                <w:bottom w:val="none" w:sz="0" w:space="0" w:color="auto"/>
                <w:right w:val="none" w:sz="0" w:space="0" w:color="auto"/>
              </w:divBdr>
            </w:div>
            <w:div w:id="641421500">
              <w:marLeft w:val="0"/>
              <w:marRight w:val="0"/>
              <w:marTop w:val="0"/>
              <w:marBottom w:val="0"/>
              <w:divBdr>
                <w:top w:val="none" w:sz="0" w:space="0" w:color="auto"/>
                <w:left w:val="none" w:sz="0" w:space="0" w:color="auto"/>
                <w:bottom w:val="none" w:sz="0" w:space="0" w:color="auto"/>
                <w:right w:val="none" w:sz="0" w:space="0" w:color="auto"/>
              </w:divBdr>
            </w:div>
          </w:divsChild>
        </w:div>
        <w:div w:id="1538815845">
          <w:marLeft w:val="0"/>
          <w:marRight w:val="0"/>
          <w:marTop w:val="0"/>
          <w:marBottom w:val="0"/>
          <w:divBdr>
            <w:top w:val="none" w:sz="0" w:space="0" w:color="auto"/>
            <w:left w:val="none" w:sz="0" w:space="0" w:color="auto"/>
            <w:bottom w:val="none" w:sz="0" w:space="0" w:color="auto"/>
            <w:right w:val="none" w:sz="0" w:space="0" w:color="auto"/>
          </w:divBdr>
          <w:divsChild>
            <w:div w:id="1524369000">
              <w:marLeft w:val="0"/>
              <w:marRight w:val="0"/>
              <w:marTop w:val="0"/>
              <w:marBottom w:val="0"/>
              <w:divBdr>
                <w:top w:val="none" w:sz="0" w:space="0" w:color="auto"/>
                <w:left w:val="none" w:sz="0" w:space="0" w:color="auto"/>
                <w:bottom w:val="none" w:sz="0" w:space="0" w:color="auto"/>
                <w:right w:val="none" w:sz="0" w:space="0" w:color="auto"/>
              </w:divBdr>
            </w:div>
          </w:divsChild>
        </w:div>
        <w:div w:id="317929302">
          <w:marLeft w:val="0"/>
          <w:marRight w:val="0"/>
          <w:marTop w:val="0"/>
          <w:marBottom w:val="0"/>
          <w:divBdr>
            <w:top w:val="none" w:sz="0" w:space="0" w:color="auto"/>
            <w:left w:val="none" w:sz="0" w:space="0" w:color="auto"/>
            <w:bottom w:val="none" w:sz="0" w:space="0" w:color="auto"/>
            <w:right w:val="none" w:sz="0" w:space="0" w:color="auto"/>
          </w:divBdr>
          <w:divsChild>
            <w:div w:id="183399062">
              <w:marLeft w:val="0"/>
              <w:marRight w:val="0"/>
              <w:marTop w:val="0"/>
              <w:marBottom w:val="0"/>
              <w:divBdr>
                <w:top w:val="none" w:sz="0" w:space="0" w:color="auto"/>
                <w:left w:val="none" w:sz="0" w:space="0" w:color="auto"/>
                <w:bottom w:val="none" w:sz="0" w:space="0" w:color="auto"/>
                <w:right w:val="none" w:sz="0" w:space="0" w:color="auto"/>
              </w:divBdr>
            </w:div>
          </w:divsChild>
        </w:div>
        <w:div w:id="1344283524">
          <w:marLeft w:val="0"/>
          <w:marRight w:val="0"/>
          <w:marTop w:val="0"/>
          <w:marBottom w:val="0"/>
          <w:divBdr>
            <w:top w:val="none" w:sz="0" w:space="0" w:color="auto"/>
            <w:left w:val="none" w:sz="0" w:space="0" w:color="auto"/>
            <w:bottom w:val="none" w:sz="0" w:space="0" w:color="auto"/>
            <w:right w:val="none" w:sz="0" w:space="0" w:color="auto"/>
          </w:divBdr>
          <w:divsChild>
            <w:div w:id="12151961">
              <w:marLeft w:val="0"/>
              <w:marRight w:val="0"/>
              <w:marTop w:val="0"/>
              <w:marBottom w:val="0"/>
              <w:divBdr>
                <w:top w:val="none" w:sz="0" w:space="0" w:color="auto"/>
                <w:left w:val="none" w:sz="0" w:space="0" w:color="auto"/>
                <w:bottom w:val="none" w:sz="0" w:space="0" w:color="auto"/>
                <w:right w:val="none" w:sz="0" w:space="0" w:color="auto"/>
              </w:divBdr>
            </w:div>
          </w:divsChild>
        </w:div>
        <w:div w:id="381026604">
          <w:marLeft w:val="0"/>
          <w:marRight w:val="0"/>
          <w:marTop w:val="0"/>
          <w:marBottom w:val="0"/>
          <w:divBdr>
            <w:top w:val="none" w:sz="0" w:space="0" w:color="auto"/>
            <w:left w:val="none" w:sz="0" w:space="0" w:color="auto"/>
            <w:bottom w:val="none" w:sz="0" w:space="0" w:color="auto"/>
            <w:right w:val="none" w:sz="0" w:space="0" w:color="auto"/>
          </w:divBdr>
          <w:divsChild>
            <w:div w:id="524638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465685">
      <w:bodyDiv w:val="1"/>
      <w:marLeft w:val="0"/>
      <w:marRight w:val="0"/>
      <w:marTop w:val="0"/>
      <w:marBottom w:val="0"/>
      <w:divBdr>
        <w:top w:val="none" w:sz="0" w:space="0" w:color="auto"/>
        <w:left w:val="none" w:sz="0" w:space="0" w:color="auto"/>
        <w:bottom w:val="none" w:sz="0" w:space="0" w:color="auto"/>
        <w:right w:val="none" w:sz="0" w:space="0" w:color="auto"/>
      </w:divBdr>
      <w:divsChild>
        <w:div w:id="902761902">
          <w:marLeft w:val="0"/>
          <w:marRight w:val="0"/>
          <w:marTop w:val="0"/>
          <w:marBottom w:val="0"/>
          <w:divBdr>
            <w:top w:val="none" w:sz="0" w:space="0" w:color="auto"/>
            <w:left w:val="none" w:sz="0" w:space="0" w:color="auto"/>
            <w:bottom w:val="none" w:sz="0" w:space="0" w:color="auto"/>
            <w:right w:val="none" w:sz="0" w:space="0" w:color="auto"/>
          </w:divBdr>
          <w:divsChild>
            <w:div w:id="1278831865">
              <w:marLeft w:val="0"/>
              <w:marRight w:val="0"/>
              <w:marTop w:val="0"/>
              <w:marBottom w:val="0"/>
              <w:divBdr>
                <w:top w:val="none" w:sz="0" w:space="0" w:color="auto"/>
                <w:left w:val="none" w:sz="0" w:space="0" w:color="auto"/>
                <w:bottom w:val="none" w:sz="0" w:space="0" w:color="auto"/>
                <w:right w:val="none" w:sz="0" w:space="0" w:color="auto"/>
              </w:divBdr>
            </w:div>
          </w:divsChild>
        </w:div>
        <w:div w:id="26411419">
          <w:marLeft w:val="0"/>
          <w:marRight w:val="0"/>
          <w:marTop w:val="0"/>
          <w:marBottom w:val="0"/>
          <w:divBdr>
            <w:top w:val="none" w:sz="0" w:space="0" w:color="auto"/>
            <w:left w:val="none" w:sz="0" w:space="0" w:color="auto"/>
            <w:bottom w:val="none" w:sz="0" w:space="0" w:color="auto"/>
            <w:right w:val="none" w:sz="0" w:space="0" w:color="auto"/>
          </w:divBdr>
          <w:divsChild>
            <w:div w:id="1568567120">
              <w:marLeft w:val="0"/>
              <w:marRight w:val="0"/>
              <w:marTop w:val="0"/>
              <w:marBottom w:val="0"/>
              <w:divBdr>
                <w:top w:val="none" w:sz="0" w:space="0" w:color="auto"/>
                <w:left w:val="none" w:sz="0" w:space="0" w:color="auto"/>
                <w:bottom w:val="none" w:sz="0" w:space="0" w:color="auto"/>
                <w:right w:val="none" w:sz="0" w:space="0" w:color="auto"/>
              </w:divBdr>
            </w:div>
          </w:divsChild>
        </w:div>
        <w:div w:id="617680645">
          <w:marLeft w:val="0"/>
          <w:marRight w:val="0"/>
          <w:marTop w:val="0"/>
          <w:marBottom w:val="0"/>
          <w:divBdr>
            <w:top w:val="none" w:sz="0" w:space="0" w:color="auto"/>
            <w:left w:val="none" w:sz="0" w:space="0" w:color="auto"/>
            <w:bottom w:val="none" w:sz="0" w:space="0" w:color="auto"/>
            <w:right w:val="none" w:sz="0" w:space="0" w:color="auto"/>
          </w:divBdr>
          <w:divsChild>
            <w:div w:id="792093110">
              <w:marLeft w:val="0"/>
              <w:marRight w:val="0"/>
              <w:marTop w:val="0"/>
              <w:marBottom w:val="0"/>
              <w:divBdr>
                <w:top w:val="none" w:sz="0" w:space="0" w:color="auto"/>
                <w:left w:val="none" w:sz="0" w:space="0" w:color="auto"/>
                <w:bottom w:val="none" w:sz="0" w:space="0" w:color="auto"/>
                <w:right w:val="none" w:sz="0" w:space="0" w:color="auto"/>
              </w:divBdr>
            </w:div>
          </w:divsChild>
        </w:div>
        <w:div w:id="667784">
          <w:marLeft w:val="0"/>
          <w:marRight w:val="0"/>
          <w:marTop w:val="0"/>
          <w:marBottom w:val="0"/>
          <w:divBdr>
            <w:top w:val="none" w:sz="0" w:space="0" w:color="auto"/>
            <w:left w:val="none" w:sz="0" w:space="0" w:color="auto"/>
            <w:bottom w:val="none" w:sz="0" w:space="0" w:color="auto"/>
            <w:right w:val="none" w:sz="0" w:space="0" w:color="auto"/>
          </w:divBdr>
          <w:divsChild>
            <w:div w:id="759179303">
              <w:marLeft w:val="0"/>
              <w:marRight w:val="0"/>
              <w:marTop w:val="0"/>
              <w:marBottom w:val="0"/>
              <w:divBdr>
                <w:top w:val="none" w:sz="0" w:space="0" w:color="auto"/>
                <w:left w:val="none" w:sz="0" w:space="0" w:color="auto"/>
                <w:bottom w:val="none" w:sz="0" w:space="0" w:color="auto"/>
                <w:right w:val="none" w:sz="0" w:space="0" w:color="auto"/>
              </w:divBdr>
            </w:div>
          </w:divsChild>
        </w:div>
        <w:div w:id="1556114570">
          <w:marLeft w:val="0"/>
          <w:marRight w:val="0"/>
          <w:marTop w:val="0"/>
          <w:marBottom w:val="0"/>
          <w:divBdr>
            <w:top w:val="none" w:sz="0" w:space="0" w:color="auto"/>
            <w:left w:val="none" w:sz="0" w:space="0" w:color="auto"/>
            <w:bottom w:val="none" w:sz="0" w:space="0" w:color="auto"/>
            <w:right w:val="none" w:sz="0" w:space="0" w:color="auto"/>
          </w:divBdr>
          <w:divsChild>
            <w:div w:id="198149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91524">
      <w:bodyDiv w:val="1"/>
      <w:marLeft w:val="0"/>
      <w:marRight w:val="0"/>
      <w:marTop w:val="0"/>
      <w:marBottom w:val="0"/>
      <w:divBdr>
        <w:top w:val="none" w:sz="0" w:space="0" w:color="auto"/>
        <w:left w:val="none" w:sz="0" w:space="0" w:color="auto"/>
        <w:bottom w:val="none" w:sz="0" w:space="0" w:color="auto"/>
        <w:right w:val="none" w:sz="0" w:space="0" w:color="auto"/>
      </w:divBdr>
      <w:divsChild>
        <w:div w:id="1563246321">
          <w:marLeft w:val="0"/>
          <w:marRight w:val="0"/>
          <w:marTop w:val="0"/>
          <w:marBottom w:val="0"/>
          <w:divBdr>
            <w:top w:val="none" w:sz="0" w:space="0" w:color="auto"/>
            <w:left w:val="none" w:sz="0" w:space="0" w:color="auto"/>
            <w:bottom w:val="none" w:sz="0" w:space="0" w:color="auto"/>
            <w:right w:val="none" w:sz="0" w:space="0" w:color="auto"/>
          </w:divBdr>
          <w:divsChild>
            <w:div w:id="1006983156">
              <w:marLeft w:val="0"/>
              <w:marRight w:val="0"/>
              <w:marTop w:val="0"/>
              <w:marBottom w:val="0"/>
              <w:divBdr>
                <w:top w:val="none" w:sz="0" w:space="0" w:color="auto"/>
                <w:left w:val="none" w:sz="0" w:space="0" w:color="auto"/>
                <w:bottom w:val="none" w:sz="0" w:space="0" w:color="auto"/>
                <w:right w:val="none" w:sz="0" w:space="0" w:color="auto"/>
              </w:divBdr>
            </w:div>
          </w:divsChild>
        </w:div>
        <w:div w:id="323166946">
          <w:marLeft w:val="0"/>
          <w:marRight w:val="0"/>
          <w:marTop w:val="0"/>
          <w:marBottom w:val="0"/>
          <w:divBdr>
            <w:top w:val="none" w:sz="0" w:space="0" w:color="auto"/>
            <w:left w:val="none" w:sz="0" w:space="0" w:color="auto"/>
            <w:bottom w:val="none" w:sz="0" w:space="0" w:color="auto"/>
            <w:right w:val="none" w:sz="0" w:space="0" w:color="auto"/>
          </w:divBdr>
          <w:divsChild>
            <w:div w:id="1130442025">
              <w:marLeft w:val="0"/>
              <w:marRight w:val="0"/>
              <w:marTop w:val="0"/>
              <w:marBottom w:val="0"/>
              <w:divBdr>
                <w:top w:val="none" w:sz="0" w:space="0" w:color="auto"/>
                <w:left w:val="none" w:sz="0" w:space="0" w:color="auto"/>
                <w:bottom w:val="none" w:sz="0" w:space="0" w:color="auto"/>
                <w:right w:val="none" w:sz="0" w:space="0" w:color="auto"/>
              </w:divBdr>
            </w:div>
          </w:divsChild>
        </w:div>
        <w:div w:id="1407218413">
          <w:marLeft w:val="0"/>
          <w:marRight w:val="0"/>
          <w:marTop w:val="0"/>
          <w:marBottom w:val="0"/>
          <w:divBdr>
            <w:top w:val="none" w:sz="0" w:space="0" w:color="auto"/>
            <w:left w:val="none" w:sz="0" w:space="0" w:color="auto"/>
            <w:bottom w:val="none" w:sz="0" w:space="0" w:color="auto"/>
            <w:right w:val="none" w:sz="0" w:space="0" w:color="auto"/>
          </w:divBdr>
          <w:divsChild>
            <w:div w:id="1426614371">
              <w:marLeft w:val="0"/>
              <w:marRight w:val="0"/>
              <w:marTop w:val="0"/>
              <w:marBottom w:val="0"/>
              <w:divBdr>
                <w:top w:val="none" w:sz="0" w:space="0" w:color="auto"/>
                <w:left w:val="none" w:sz="0" w:space="0" w:color="auto"/>
                <w:bottom w:val="none" w:sz="0" w:space="0" w:color="auto"/>
                <w:right w:val="none" w:sz="0" w:space="0" w:color="auto"/>
              </w:divBdr>
            </w:div>
          </w:divsChild>
        </w:div>
        <w:div w:id="1192954763">
          <w:marLeft w:val="0"/>
          <w:marRight w:val="0"/>
          <w:marTop w:val="0"/>
          <w:marBottom w:val="0"/>
          <w:divBdr>
            <w:top w:val="none" w:sz="0" w:space="0" w:color="auto"/>
            <w:left w:val="none" w:sz="0" w:space="0" w:color="auto"/>
            <w:bottom w:val="none" w:sz="0" w:space="0" w:color="auto"/>
            <w:right w:val="none" w:sz="0" w:space="0" w:color="auto"/>
          </w:divBdr>
          <w:divsChild>
            <w:div w:id="717776371">
              <w:marLeft w:val="0"/>
              <w:marRight w:val="0"/>
              <w:marTop w:val="0"/>
              <w:marBottom w:val="0"/>
              <w:divBdr>
                <w:top w:val="none" w:sz="0" w:space="0" w:color="auto"/>
                <w:left w:val="none" w:sz="0" w:space="0" w:color="auto"/>
                <w:bottom w:val="none" w:sz="0" w:space="0" w:color="auto"/>
                <w:right w:val="none" w:sz="0" w:space="0" w:color="auto"/>
              </w:divBdr>
            </w:div>
          </w:divsChild>
        </w:div>
        <w:div w:id="420758821">
          <w:marLeft w:val="0"/>
          <w:marRight w:val="0"/>
          <w:marTop w:val="0"/>
          <w:marBottom w:val="0"/>
          <w:divBdr>
            <w:top w:val="none" w:sz="0" w:space="0" w:color="auto"/>
            <w:left w:val="none" w:sz="0" w:space="0" w:color="auto"/>
            <w:bottom w:val="none" w:sz="0" w:space="0" w:color="auto"/>
            <w:right w:val="none" w:sz="0" w:space="0" w:color="auto"/>
          </w:divBdr>
          <w:divsChild>
            <w:div w:id="1489401234">
              <w:marLeft w:val="0"/>
              <w:marRight w:val="0"/>
              <w:marTop w:val="0"/>
              <w:marBottom w:val="0"/>
              <w:divBdr>
                <w:top w:val="none" w:sz="0" w:space="0" w:color="auto"/>
                <w:left w:val="none" w:sz="0" w:space="0" w:color="auto"/>
                <w:bottom w:val="none" w:sz="0" w:space="0" w:color="auto"/>
                <w:right w:val="none" w:sz="0" w:space="0" w:color="auto"/>
              </w:divBdr>
            </w:div>
          </w:divsChild>
        </w:div>
        <w:div w:id="691876478">
          <w:marLeft w:val="0"/>
          <w:marRight w:val="0"/>
          <w:marTop w:val="0"/>
          <w:marBottom w:val="0"/>
          <w:divBdr>
            <w:top w:val="none" w:sz="0" w:space="0" w:color="auto"/>
            <w:left w:val="none" w:sz="0" w:space="0" w:color="auto"/>
            <w:bottom w:val="none" w:sz="0" w:space="0" w:color="auto"/>
            <w:right w:val="none" w:sz="0" w:space="0" w:color="auto"/>
          </w:divBdr>
          <w:divsChild>
            <w:div w:id="1252666385">
              <w:marLeft w:val="0"/>
              <w:marRight w:val="0"/>
              <w:marTop w:val="0"/>
              <w:marBottom w:val="0"/>
              <w:divBdr>
                <w:top w:val="none" w:sz="0" w:space="0" w:color="auto"/>
                <w:left w:val="none" w:sz="0" w:space="0" w:color="auto"/>
                <w:bottom w:val="none" w:sz="0" w:space="0" w:color="auto"/>
                <w:right w:val="none" w:sz="0" w:space="0" w:color="auto"/>
              </w:divBdr>
            </w:div>
          </w:divsChild>
        </w:div>
        <w:div w:id="851453928">
          <w:marLeft w:val="0"/>
          <w:marRight w:val="0"/>
          <w:marTop w:val="0"/>
          <w:marBottom w:val="0"/>
          <w:divBdr>
            <w:top w:val="none" w:sz="0" w:space="0" w:color="auto"/>
            <w:left w:val="none" w:sz="0" w:space="0" w:color="auto"/>
            <w:bottom w:val="none" w:sz="0" w:space="0" w:color="auto"/>
            <w:right w:val="none" w:sz="0" w:space="0" w:color="auto"/>
          </w:divBdr>
          <w:divsChild>
            <w:div w:id="354422326">
              <w:marLeft w:val="0"/>
              <w:marRight w:val="0"/>
              <w:marTop w:val="0"/>
              <w:marBottom w:val="0"/>
              <w:divBdr>
                <w:top w:val="none" w:sz="0" w:space="0" w:color="auto"/>
                <w:left w:val="none" w:sz="0" w:space="0" w:color="auto"/>
                <w:bottom w:val="none" w:sz="0" w:space="0" w:color="auto"/>
                <w:right w:val="none" w:sz="0" w:space="0" w:color="auto"/>
              </w:divBdr>
            </w:div>
          </w:divsChild>
        </w:div>
        <w:div w:id="2089768527">
          <w:marLeft w:val="0"/>
          <w:marRight w:val="0"/>
          <w:marTop w:val="0"/>
          <w:marBottom w:val="0"/>
          <w:divBdr>
            <w:top w:val="none" w:sz="0" w:space="0" w:color="auto"/>
            <w:left w:val="none" w:sz="0" w:space="0" w:color="auto"/>
            <w:bottom w:val="none" w:sz="0" w:space="0" w:color="auto"/>
            <w:right w:val="none" w:sz="0" w:space="0" w:color="auto"/>
          </w:divBdr>
          <w:divsChild>
            <w:div w:id="32659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605749">
      <w:bodyDiv w:val="1"/>
      <w:marLeft w:val="0"/>
      <w:marRight w:val="0"/>
      <w:marTop w:val="0"/>
      <w:marBottom w:val="0"/>
      <w:divBdr>
        <w:top w:val="none" w:sz="0" w:space="0" w:color="auto"/>
        <w:left w:val="none" w:sz="0" w:space="0" w:color="auto"/>
        <w:bottom w:val="none" w:sz="0" w:space="0" w:color="auto"/>
        <w:right w:val="none" w:sz="0" w:space="0" w:color="auto"/>
      </w:divBdr>
      <w:divsChild>
        <w:div w:id="1887714025">
          <w:marLeft w:val="0"/>
          <w:marRight w:val="0"/>
          <w:marTop w:val="0"/>
          <w:marBottom w:val="0"/>
          <w:divBdr>
            <w:top w:val="none" w:sz="0" w:space="0" w:color="auto"/>
            <w:left w:val="none" w:sz="0" w:space="0" w:color="auto"/>
            <w:bottom w:val="none" w:sz="0" w:space="0" w:color="auto"/>
            <w:right w:val="none" w:sz="0" w:space="0" w:color="auto"/>
          </w:divBdr>
          <w:divsChild>
            <w:div w:id="1089353708">
              <w:marLeft w:val="0"/>
              <w:marRight w:val="0"/>
              <w:marTop w:val="0"/>
              <w:marBottom w:val="0"/>
              <w:divBdr>
                <w:top w:val="none" w:sz="0" w:space="0" w:color="auto"/>
                <w:left w:val="none" w:sz="0" w:space="0" w:color="auto"/>
                <w:bottom w:val="none" w:sz="0" w:space="0" w:color="auto"/>
                <w:right w:val="none" w:sz="0" w:space="0" w:color="auto"/>
              </w:divBdr>
            </w:div>
          </w:divsChild>
        </w:div>
        <w:div w:id="1876500196">
          <w:marLeft w:val="0"/>
          <w:marRight w:val="0"/>
          <w:marTop w:val="0"/>
          <w:marBottom w:val="0"/>
          <w:divBdr>
            <w:top w:val="none" w:sz="0" w:space="0" w:color="auto"/>
            <w:left w:val="none" w:sz="0" w:space="0" w:color="auto"/>
            <w:bottom w:val="none" w:sz="0" w:space="0" w:color="auto"/>
            <w:right w:val="none" w:sz="0" w:space="0" w:color="auto"/>
          </w:divBdr>
          <w:divsChild>
            <w:div w:id="623082070">
              <w:marLeft w:val="0"/>
              <w:marRight w:val="0"/>
              <w:marTop w:val="0"/>
              <w:marBottom w:val="0"/>
              <w:divBdr>
                <w:top w:val="none" w:sz="0" w:space="0" w:color="auto"/>
                <w:left w:val="none" w:sz="0" w:space="0" w:color="auto"/>
                <w:bottom w:val="none" w:sz="0" w:space="0" w:color="auto"/>
                <w:right w:val="none" w:sz="0" w:space="0" w:color="auto"/>
              </w:divBdr>
            </w:div>
          </w:divsChild>
        </w:div>
        <w:div w:id="554973241">
          <w:marLeft w:val="0"/>
          <w:marRight w:val="0"/>
          <w:marTop w:val="0"/>
          <w:marBottom w:val="0"/>
          <w:divBdr>
            <w:top w:val="none" w:sz="0" w:space="0" w:color="auto"/>
            <w:left w:val="none" w:sz="0" w:space="0" w:color="auto"/>
            <w:bottom w:val="none" w:sz="0" w:space="0" w:color="auto"/>
            <w:right w:val="none" w:sz="0" w:space="0" w:color="auto"/>
          </w:divBdr>
          <w:divsChild>
            <w:div w:id="281229270">
              <w:marLeft w:val="0"/>
              <w:marRight w:val="0"/>
              <w:marTop w:val="0"/>
              <w:marBottom w:val="0"/>
              <w:divBdr>
                <w:top w:val="none" w:sz="0" w:space="0" w:color="auto"/>
                <w:left w:val="none" w:sz="0" w:space="0" w:color="auto"/>
                <w:bottom w:val="none" w:sz="0" w:space="0" w:color="auto"/>
                <w:right w:val="none" w:sz="0" w:space="0" w:color="auto"/>
              </w:divBdr>
            </w:div>
          </w:divsChild>
        </w:div>
        <w:div w:id="1603033043">
          <w:marLeft w:val="0"/>
          <w:marRight w:val="0"/>
          <w:marTop w:val="0"/>
          <w:marBottom w:val="0"/>
          <w:divBdr>
            <w:top w:val="none" w:sz="0" w:space="0" w:color="auto"/>
            <w:left w:val="none" w:sz="0" w:space="0" w:color="auto"/>
            <w:bottom w:val="none" w:sz="0" w:space="0" w:color="auto"/>
            <w:right w:val="none" w:sz="0" w:space="0" w:color="auto"/>
          </w:divBdr>
          <w:divsChild>
            <w:div w:id="38552119">
              <w:marLeft w:val="0"/>
              <w:marRight w:val="0"/>
              <w:marTop w:val="0"/>
              <w:marBottom w:val="0"/>
              <w:divBdr>
                <w:top w:val="none" w:sz="0" w:space="0" w:color="auto"/>
                <w:left w:val="none" w:sz="0" w:space="0" w:color="auto"/>
                <w:bottom w:val="none" w:sz="0" w:space="0" w:color="auto"/>
                <w:right w:val="none" w:sz="0" w:space="0" w:color="auto"/>
              </w:divBdr>
            </w:div>
          </w:divsChild>
        </w:div>
        <w:div w:id="32929191">
          <w:marLeft w:val="0"/>
          <w:marRight w:val="0"/>
          <w:marTop w:val="0"/>
          <w:marBottom w:val="0"/>
          <w:divBdr>
            <w:top w:val="none" w:sz="0" w:space="0" w:color="auto"/>
            <w:left w:val="none" w:sz="0" w:space="0" w:color="auto"/>
            <w:bottom w:val="none" w:sz="0" w:space="0" w:color="auto"/>
            <w:right w:val="none" w:sz="0" w:space="0" w:color="auto"/>
          </w:divBdr>
          <w:divsChild>
            <w:div w:id="1603295355">
              <w:marLeft w:val="0"/>
              <w:marRight w:val="0"/>
              <w:marTop w:val="0"/>
              <w:marBottom w:val="0"/>
              <w:divBdr>
                <w:top w:val="none" w:sz="0" w:space="0" w:color="auto"/>
                <w:left w:val="none" w:sz="0" w:space="0" w:color="auto"/>
                <w:bottom w:val="none" w:sz="0" w:space="0" w:color="auto"/>
                <w:right w:val="none" w:sz="0" w:space="0" w:color="auto"/>
              </w:divBdr>
            </w:div>
          </w:divsChild>
        </w:div>
        <w:div w:id="1037972516">
          <w:marLeft w:val="0"/>
          <w:marRight w:val="0"/>
          <w:marTop w:val="0"/>
          <w:marBottom w:val="0"/>
          <w:divBdr>
            <w:top w:val="none" w:sz="0" w:space="0" w:color="auto"/>
            <w:left w:val="none" w:sz="0" w:space="0" w:color="auto"/>
            <w:bottom w:val="none" w:sz="0" w:space="0" w:color="auto"/>
            <w:right w:val="none" w:sz="0" w:space="0" w:color="auto"/>
          </w:divBdr>
          <w:divsChild>
            <w:div w:id="698238455">
              <w:marLeft w:val="0"/>
              <w:marRight w:val="0"/>
              <w:marTop w:val="0"/>
              <w:marBottom w:val="0"/>
              <w:divBdr>
                <w:top w:val="none" w:sz="0" w:space="0" w:color="auto"/>
                <w:left w:val="none" w:sz="0" w:space="0" w:color="auto"/>
                <w:bottom w:val="none" w:sz="0" w:space="0" w:color="auto"/>
                <w:right w:val="none" w:sz="0" w:space="0" w:color="auto"/>
              </w:divBdr>
            </w:div>
          </w:divsChild>
        </w:div>
        <w:div w:id="1022978355">
          <w:marLeft w:val="0"/>
          <w:marRight w:val="0"/>
          <w:marTop w:val="0"/>
          <w:marBottom w:val="0"/>
          <w:divBdr>
            <w:top w:val="none" w:sz="0" w:space="0" w:color="auto"/>
            <w:left w:val="none" w:sz="0" w:space="0" w:color="auto"/>
            <w:bottom w:val="none" w:sz="0" w:space="0" w:color="auto"/>
            <w:right w:val="none" w:sz="0" w:space="0" w:color="auto"/>
          </w:divBdr>
          <w:divsChild>
            <w:div w:id="1579633801">
              <w:marLeft w:val="0"/>
              <w:marRight w:val="0"/>
              <w:marTop w:val="0"/>
              <w:marBottom w:val="0"/>
              <w:divBdr>
                <w:top w:val="none" w:sz="0" w:space="0" w:color="auto"/>
                <w:left w:val="none" w:sz="0" w:space="0" w:color="auto"/>
                <w:bottom w:val="none" w:sz="0" w:space="0" w:color="auto"/>
                <w:right w:val="none" w:sz="0" w:space="0" w:color="auto"/>
              </w:divBdr>
            </w:div>
          </w:divsChild>
        </w:div>
        <w:div w:id="100346501">
          <w:marLeft w:val="0"/>
          <w:marRight w:val="0"/>
          <w:marTop w:val="0"/>
          <w:marBottom w:val="0"/>
          <w:divBdr>
            <w:top w:val="none" w:sz="0" w:space="0" w:color="auto"/>
            <w:left w:val="none" w:sz="0" w:space="0" w:color="auto"/>
            <w:bottom w:val="none" w:sz="0" w:space="0" w:color="auto"/>
            <w:right w:val="none" w:sz="0" w:space="0" w:color="auto"/>
          </w:divBdr>
          <w:divsChild>
            <w:div w:id="1943489441">
              <w:marLeft w:val="0"/>
              <w:marRight w:val="0"/>
              <w:marTop w:val="0"/>
              <w:marBottom w:val="0"/>
              <w:divBdr>
                <w:top w:val="none" w:sz="0" w:space="0" w:color="auto"/>
                <w:left w:val="none" w:sz="0" w:space="0" w:color="auto"/>
                <w:bottom w:val="none" w:sz="0" w:space="0" w:color="auto"/>
                <w:right w:val="none" w:sz="0" w:space="0" w:color="auto"/>
              </w:divBdr>
            </w:div>
          </w:divsChild>
        </w:div>
        <w:div w:id="1321040590">
          <w:marLeft w:val="0"/>
          <w:marRight w:val="0"/>
          <w:marTop w:val="0"/>
          <w:marBottom w:val="0"/>
          <w:divBdr>
            <w:top w:val="none" w:sz="0" w:space="0" w:color="auto"/>
            <w:left w:val="none" w:sz="0" w:space="0" w:color="auto"/>
            <w:bottom w:val="none" w:sz="0" w:space="0" w:color="auto"/>
            <w:right w:val="none" w:sz="0" w:space="0" w:color="auto"/>
          </w:divBdr>
          <w:divsChild>
            <w:div w:id="1055348147">
              <w:marLeft w:val="0"/>
              <w:marRight w:val="0"/>
              <w:marTop w:val="0"/>
              <w:marBottom w:val="0"/>
              <w:divBdr>
                <w:top w:val="none" w:sz="0" w:space="0" w:color="auto"/>
                <w:left w:val="none" w:sz="0" w:space="0" w:color="auto"/>
                <w:bottom w:val="none" w:sz="0" w:space="0" w:color="auto"/>
                <w:right w:val="none" w:sz="0" w:space="0" w:color="auto"/>
              </w:divBdr>
            </w:div>
          </w:divsChild>
        </w:div>
        <w:div w:id="185220857">
          <w:marLeft w:val="0"/>
          <w:marRight w:val="0"/>
          <w:marTop w:val="0"/>
          <w:marBottom w:val="0"/>
          <w:divBdr>
            <w:top w:val="none" w:sz="0" w:space="0" w:color="auto"/>
            <w:left w:val="none" w:sz="0" w:space="0" w:color="auto"/>
            <w:bottom w:val="none" w:sz="0" w:space="0" w:color="auto"/>
            <w:right w:val="none" w:sz="0" w:space="0" w:color="auto"/>
          </w:divBdr>
          <w:divsChild>
            <w:div w:id="1785222754">
              <w:marLeft w:val="0"/>
              <w:marRight w:val="0"/>
              <w:marTop w:val="0"/>
              <w:marBottom w:val="0"/>
              <w:divBdr>
                <w:top w:val="none" w:sz="0" w:space="0" w:color="auto"/>
                <w:left w:val="none" w:sz="0" w:space="0" w:color="auto"/>
                <w:bottom w:val="none" w:sz="0" w:space="0" w:color="auto"/>
                <w:right w:val="none" w:sz="0" w:space="0" w:color="auto"/>
              </w:divBdr>
            </w:div>
          </w:divsChild>
        </w:div>
        <w:div w:id="1803620217">
          <w:marLeft w:val="0"/>
          <w:marRight w:val="0"/>
          <w:marTop w:val="0"/>
          <w:marBottom w:val="0"/>
          <w:divBdr>
            <w:top w:val="none" w:sz="0" w:space="0" w:color="auto"/>
            <w:left w:val="none" w:sz="0" w:space="0" w:color="auto"/>
            <w:bottom w:val="none" w:sz="0" w:space="0" w:color="auto"/>
            <w:right w:val="none" w:sz="0" w:space="0" w:color="auto"/>
          </w:divBdr>
          <w:divsChild>
            <w:div w:id="1728646811">
              <w:marLeft w:val="0"/>
              <w:marRight w:val="0"/>
              <w:marTop w:val="0"/>
              <w:marBottom w:val="0"/>
              <w:divBdr>
                <w:top w:val="none" w:sz="0" w:space="0" w:color="auto"/>
                <w:left w:val="none" w:sz="0" w:space="0" w:color="auto"/>
                <w:bottom w:val="none" w:sz="0" w:space="0" w:color="auto"/>
                <w:right w:val="none" w:sz="0" w:space="0" w:color="auto"/>
              </w:divBdr>
            </w:div>
          </w:divsChild>
        </w:div>
        <w:div w:id="440151334">
          <w:marLeft w:val="0"/>
          <w:marRight w:val="0"/>
          <w:marTop w:val="0"/>
          <w:marBottom w:val="0"/>
          <w:divBdr>
            <w:top w:val="none" w:sz="0" w:space="0" w:color="auto"/>
            <w:left w:val="none" w:sz="0" w:space="0" w:color="auto"/>
            <w:bottom w:val="none" w:sz="0" w:space="0" w:color="auto"/>
            <w:right w:val="none" w:sz="0" w:space="0" w:color="auto"/>
          </w:divBdr>
          <w:divsChild>
            <w:div w:id="626201098">
              <w:marLeft w:val="0"/>
              <w:marRight w:val="0"/>
              <w:marTop w:val="0"/>
              <w:marBottom w:val="0"/>
              <w:divBdr>
                <w:top w:val="none" w:sz="0" w:space="0" w:color="auto"/>
                <w:left w:val="none" w:sz="0" w:space="0" w:color="auto"/>
                <w:bottom w:val="none" w:sz="0" w:space="0" w:color="auto"/>
                <w:right w:val="none" w:sz="0" w:space="0" w:color="auto"/>
              </w:divBdr>
            </w:div>
          </w:divsChild>
        </w:div>
        <w:div w:id="1526752617">
          <w:marLeft w:val="0"/>
          <w:marRight w:val="0"/>
          <w:marTop w:val="0"/>
          <w:marBottom w:val="0"/>
          <w:divBdr>
            <w:top w:val="none" w:sz="0" w:space="0" w:color="auto"/>
            <w:left w:val="none" w:sz="0" w:space="0" w:color="auto"/>
            <w:bottom w:val="none" w:sz="0" w:space="0" w:color="auto"/>
            <w:right w:val="none" w:sz="0" w:space="0" w:color="auto"/>
          </w:divBdr>
          <w:divsChild>
            <w:div w:id="221407865">
              <w:marLeft w:val="0"/>
              <w:marRight w:val="0"/>
              <w:marTop w:val="0"/>
              <w:marBottom w:val="0"/>
              <w:divBdr>
                <w:top w:val="none" w:sz="0" w:space="0" w:color="auto"/>
                <w:left w:val="none" w:sz="0" w:space="0" w:color="auto"/>
                <w:bottom w:val="none" w:sz="0" w:space="0" w:color="auto"/>
                <w:right w:val="none" w:sz="0" w:space="0" w:color="auto"/>
              </w:divBdr>
            </w:div>
          </w:divsChild>
        </w:div>
        <w:div w:id="18170811">
          <w:marLeft w:val="0"/>
          <w:marRight w:val="0"/>
          <w:marTop w:val="0"/>
          <w:marBottom w:val="0"/>
          <w:divBdr>
            <w:top w:val="none" w:sz="0" w:space="0" w:color="auto"/>
            <w:left w:val="none" w:sz="0" w:space="0" w:color="auto"/>
            <w:bottom w:val="none" w:sz="0" w:space="0" w:color="auto"/>
            <w:right w:val="none" w:sz="0" w:space="0" w:color="auto"/>
          </w:divBdr>
          <w:divsChild>
            <w:div w:id="272516341">
              <w:marLeft w:val="0"/>
              <w:marRight w:val="0"/>
              <w:marTop w:val="0"/>
              <w:marBottom w:val="0"/>
              <w:divBdr>
                <w:top w:val="none" w:sz="0" w:space="0" w:color="auto"/>
                <w:left w:val="none" w:sz="0" w:space="0" w:color="auto"/>
                <w:bottom w:val="none" w:sz="0" w:space="0" w:color="auto"/>
                <w:right w:val="none" w:sz="0" w:space="0" w:color="auto"/>
              </w:divBdr>
            </w:div>
          </w:divsChild>
        </w:div>
        <w:div w:id="400250678">
          <w:marLeft w:val="0"/>
          <w:marRight w:val="0"/>
          <w:marTop w:val="0"/>
          <w:marBottom w:val="0"/>
          <w:divBdr>
            <w:top w:val="none" w:sz="0" w:space="0" w:color="auto"/>
            <w:left w:val="none" w:sz="0" w:space="0" w:color="auto"/>
            <w:bottom w:val="none" w:sz="0" w:space="0" w:color="auto"/>
            <w:right w:val="none" w:sz="0" w:space="0" w:color="auto"/>
          </w:divBdr>
          <w:divsChild>
            <w:div w:id="86200369">
              <w:marLeft w:val="0"/>
              <w:marRight w:val="0"/>
              <w:marTop w:val="0"/>
              <w:marBottom w:val="0"/>
              <w:divBdr>
                <w:top w:val="none" w:sz="0" w:space="0" w:color="auto"/>
                <w:left w:val="none" w:sz="0" w:space="0" w:color="auto"/>
                <w:bottom w:val="none" w:sz="0" w:space="0" w:color="auto"/>
                <w:right w:val="none" w:sz="0" w:space="0" w:color="auto"/>
              </w:divBdr>
            </w:div>
          </w:divsChild>
        </w:div>
        <w:div w:id="1494564138">
          <w:marLeft w:val="0"/>
          <w:marRight w:val="0"/>
          <w:marTop w:val="0"/>
          <w:marBottom w:val="0"/>
          <w:divBdr>
            <w:top w:val="none" w:sz="0" w:space="0" w:color="auto"/>
            <w:left w:val="none" w:sz="0" w:space="0" w:color="auto"/>
            <w:bottom w:val="none" w:sz="0" w:space="0" w:color="auto"/>
            <w:right w:val="none" w:sz="0" w:space="0" w:color="auto"/>
          </w:divBdr>
          <w:divsChild>
            <w:div w:id="1534079182">
              <w:marLeft w:val="0"/>
              <w:marRight w:val="0"/>
              <w:marTop w:val="0"/>
              <w:marBottom w:val="0"/>
              <w:divBdr>
                <w:top w:val="none" w:sz="0" w:space="0" w:color="auto"/>
                <w:left w:val="none" w:sz="0" w:space="0" w:color="auto"/>
                <w:bottom w:val="none" w:sz="0" w:space="0" w:color="auto"/>
                <w:right w:val="none" w:sz="0" w:space="0" w:color="auto"/>
              </w:divBdr>
            </w:div>
          </w:divsChild>
        </w:div>
        <w:div w:id="2069456407">
          <w:marLeft w:val="0"/>
          <w:marRight w:val="0"/>
          <w:marTop w:val="0"/>
          <w:marBottom w:val="0"/>
          <w:divBdr>
            <w:top w:val="none" w:sz="0" w:space="0" w:color="auto"/>
            <w:left w:val="none" w:sz="0" w:space="0" w:color="auto"/>
            <w:bottom w:val="none" w:sz="0" w:space="0" w:color="auto"/>
            <w:right w:val="none" w:sz="0" w:space="0" w:color="auto"/>
          </w:divBdr>
          <w:divsChild>
            <w:div w:id="59448048">
              <w:marLeft w:val="0"/>
              <w:marRight w:val="0"/>
              <w:marTop w:val="0"/>
              <w:marBottom w:val="0"/>
              <w:divBdr>
                <w:top w:val="none" w:sz="0" w:space="0" w:color="auto"/>
                <w:left w:val="none" w:sz="0" w:space="0" w:color="auto"/>
                <w:bottom w:val="none" w:sz="0" w:space="0" w:color="auto"/>
                <w:right w:val="none" w:sz="0" w:space="0" w:color="auto"/>
              </w:divBdr>
            </w:div>
          </w:divsChild>
        </w:div>
        <w:div w:id="1344094709">
          <w:marLeft w:val="0"/>
          <w:marRight w:val="0"/>
          <w:marTop w:val="0"/>
          <w:marBottom w:val="0"/>
          <w:divBdr>
            <w:top w:val="none" w:sz="0" w:space="0" w:color="auto"/>
            <w:left w:val="none" w:sz="0" w:space="0" w:color="auto"/>
            <w:bottom w:val="none" w:sz="0" w:space="0" w:color="auto"/>
            <w:right w:val="none" w:sz="0" w:space="0" w:color="auto"/>
          </w:divBdr>
          <w:divsChild>
            <w:div w:id="438568602">
              <w:marLeft w:val="0"/>
              <w:marRight w:val="0"/>
              <w:marTop w:val="0"/>
              <w:marBottom w:val="0"/>
              <w:divBdr>
                <w:top w:val="none" w:sz="0" w:space="0" w:color="auto"/>
                <w:left w:val="none" w:sz="0" w:space="0" w:color="auto"/>
                <w:bottom w:val="none" w:sz="0" w:space="0" w:color="auto"/>
                <w:right w:val="none" w:sz="0" w:space="0" w:color="auto"/>
              </w:divBdr>
            </w:div>
          </w:divsChild>
        </w:div>
        <w:div w:id="357631518">
          <w:marLeft w:val="0"/>
          <w:marRight w:val="0"/>
          <w:marTop w:val="0"/>
          <w:marBottom w:val="0"/>
          <w:divBdr>
            <w:top w:val="none" w:sz="0" w:space="0" w:color="auto"/>
            <w:left w:val="none" w:sz="0" w:space="0" w:color="auto"/>
            <w:bottom w:val="none" w:sz="0" w:space="0" w:color="auto"/>
            <w:right w:val="none" w:sz="0" w:space="0" w:color="auto"/>
          </w:divBdr>
          <w:divsChild>
            <w:div w:id="1631013754">
              <w:marLeft w:val="0"/>
              <w:marRight w:val="0"/>
              <w:marTop w:val="0"/>
              <w:marBottom w:val="0"/>
              <w:divBdr>
                <w:top w:val="none" w:sz="0" w:space="0" w:color="auto"/>
                <w:left w:val="none" w:sz="0" w:space="0" w:color="auto"/>
                <w:bottom w:val="none" w:sz="0" w:space="0" w:color="auto"/>
                <w:right w:val="none" w:sz="0" w:space="0" w:color="auto"/>
              </w:divBdr>
            </w:div>
          </w:divsChild>
        </w:div>
        <w:div w:id="1312293108">
          <w:marLeft w:val="0"/>
          <w:marRight w:val="0"/>
          <w:marTop w:val="0"/>
          <w:marBottom w:val="0"/>
          <w:divBdr>
            <w:top w:val="none" w:sz="0" w:space="0" w:color="auto"/>
            <w:left w:val="none" w:sz="0" w:space="0" w:color="auto"/>
            <w:bottom w:val="none" w:sz="0" w:space="0" w:color="auto"/>
            <w:right w:val="none" w:sz="0" w:space="0" w:color="auto"/>
          </w:divBdr>
          <w:divsChild>
            <w:div w:id="660549370">
              <w:marLeft w:val="0"/>
              <w:marRight w:val="0"/>
              <w:marTop w:val="0"/>
              <w:marBottom w:val="0"/>
              <w:divBdr>
                <w:top w:val="none" w:sz="0" w:space="0" w:color="auto"/>
                <w:left w:val="none" w:sz="0" w:space="0" w:color="auto"/>
                <w:bottom w:val="none" w:sz="0" w:space="0" w:color="auto"/>
                <w:right w:val="none" w:sz="0" w:space="0" w:color="auto"/>
              </w:divBdr>
            </w:div>
          </w:divsChild>
        </w:div>
        <w:div w:id="947857367">
          <w:marLeft w:val="0"/>
          <w:marRight w:val="0"/>
          <w:marTop w:val="0"/>
          <w:marBottom w:val="0"/>
          <w:divBdr>
            <w:top w:val="none" w:sz="0" w:space="0" w:color="auto"/>
            <w:left w:val="none" w:sz="0" w:space="0" w:color="auto"/>
            <w:bottom w:val="none" w:sz="0" w:space="0" w:color="auto"/>
            <w:right w:val="none" w:sz="0" w:space="0" w:color="auto"/>
          </w:divBdr>
          <w:divsChild>
            <w:div w:id="353842521">
              <w:marLeft w:val="0"/>
              <w:marRight w:val="0"/>
              <w:marTop w:val="0"/>
              <w:marBottom w:val="0"/>
              <w:divBdr>
                <w:top w:val="none" w:sz="0" w:space="0" w:color="auto"/>
                <w:left w:val="none" w:sz="0" w:space="0" w:color="auto"/>
                <w:bottom w:val="none" w:sz="0" w:space="0" w:color="auto"/>
                <w:right w:val="none" w:sz="0" w:space="0" w:color="auto"/>
              </w:divBdr>
            </w:div>
          </w:divsChild>
        </w:div>
        <w:div w:id="2103723859">
          <w:marLeft w:val="0"/>
          <w:marRight w:val="0"/>
          <w:marTop w:val="0"/>
          <w:marBottom w:val="0"/>
          <w:divBdr>
            <w:top w:val="none" w:sz="0" w:space="0" w:color="auto"/>
            <w:left w:val="none" w:sz="0" w:space="0" w:color="auto"/>
            <w:bottom w:val="none" w:sz="0" w:space="0" w:color="auto"/>
            <w:right w:val="none" w:sz="0" w:space="0" w:color="auto"/>
          </w:divBdr>
          <w:divsChild>
            <w:div w:id="1945182824">
              <w:marLeft w:val="0"/>
              <w:marRight w:val="0"/>
              <w:marTop w:val="0"/>
              <w:marBottom w:val="0"/>
              <w:divBdr>
                <w:top w:val="none" w:sz="0" w:space="0" w:color="auto"/>
                <w:left w:val="none" w:sz="0" w:space="0" w:color="auto"/>
                <w:bottom w:val="none" w:sz="0" w:space="0" w:color="auto"/>
                <w:right w:val="none" w:sz="0" w:space="0" w:color="auto"/>
              </w:divBdr>
            </w:div>
          </w:divsChild>
        </w:div>
        <w:div w:id="1521705324">
          <w:marLeft w:val="0"/>
          <w:marRight w:val="0"/>
          <w:marTop w:val="0"/>
          <w:marBottom w:val="0"/>
          <w:divBdr>
            <w:top w:val="none" w:sz="0" w:space="0" w:color="auto"/>
            <w:left w:val="none" w:sz="0" w:space="0" w:color="auto"/>
            <w:bottom w:val="none" w:sz="0" w:space="0" w:color="auto"/>
            <w:right w:val="none" w:sz="0" w:space="0" w:color="auto"/>
          </w:divBdr>
          <w:divsChild>
            <w:div w:id="1652708117">
              <w:marLeft w:val="0"/>
              <w:marRight w:val="0"/>
              <w:marTop w:val="0"/>
              <w:marBottom w:val="0"/>
              <w:divBdr>
                <w:top w:val="none" w:sz="0" w:space="0" w:color="auto"/>
                <w:left w:val="none" w:sz="0" w:space="0" w:color="auto"/>
                <w:bottom w:val="none" w:sz="0" w:space="0" w:color="auto"/>
                <w:right w:val="none" w:sz="0" w:space="0" w:color="auto"/>
              </w:divBdr>
            </w:div>
          </w:divsChild>
        </w:div>
        <w:div w:id="144515134">
          <w:marLeft w:val="0"/>
          <w:marRight w:val="0"/>
          <w:marTop w:val="0"/>
          <w:marBottom w:val="0"/>
          <w:divBdr>
            <w:top w:val="none" w:sz="0" w:space="0" w:color="auto"/>
            <w:left w:val="none" w:sz="0" w:space="0" w:color="auto"/>
            <w:bottom w:val="none" w:sz="0" w:space="0" w:color="auto"/>
            <w:right w:val="none" w:sz="0" w:space="0" w:color="auto"/>
          </w:divBdr>
          <w:divsChild>
            <w:div w:id="383137736">
              <w:marLeft w:val="0"/>
              <w:marRight w:val="0"/>
              <w:marTop w:val="0"/>
              <w:marBottom w:val="0"/>
              <w:divBdr>
                <w:top w:val="none" w:sz="0" w:space="0" w:color="auto"/>
                <w:left w:val="none" w:sz="0" w:space="0" w:color="auto"/>
                <w:bottom w:val="none" w:sz="0" w:space="0" w:color="auto"/>
                <w:right w:val="none" w:sz="0" w:space="0" w:color="auto"/>
              </w:divBdr>
            </w:div>
          </w:divsChild>
        </w:div>
        <w:div w:id="720204176">
          <w:marLeft w:val="0"/>
          <w:marRight w:val="0"/>
          <w:marTop w:val="0"/>
          <w:marBottom w:val="0"/>
          <w:divBdr>
            <w:top w:val="none" w:sz="0" w:space="0" w:color="auto"/>
            <w:left w:val="none" w:sz="0" w:space="0" w:color="auto"/>
            <w:bottom w:val="none" w:sz="0" w:space="0" w:color="auto"/>
            <w:right w:val="none" w:sz="0" w:space="0" w:color="auto"/>
          </w:divBdr>
          <w:divsChild>
            <w:div w:id="41248870">
              <w:marLeft w:val="0"/>
              <w:marRight w:val="0"/>
              <w:marTop w:val="0"/>
              <w:marBottom w:val="0"/>
              <w:divBdr>
                <w:top w:val="none" w:sz="0" w:space="0" w:color="auto"/>
                <w:left w:val="none" w:sz="0" w:space="0" w:color="auto"/>
                <w:bottom w:val="none" w:sz="0" w:space="0" w:color="auto"/>
                <w:right w:val="none" w:sz="0" w:space="0" w:color="auto"/>
              </w:divBdr>
            </w:div>
          </w:divsChild>
        </w:div>
        <w:div w:id="1261985206">
          <w:marLeft w:val="0"/>
          <w:marRight w:val="0"/>
          <w:marTop w:val="0"/>
          <w:marBottom w:val="0"/>
          <w:divBdr>
            <w:top w:val="none" w:sz="0" w:space="0" w:color="auto"/>
            <w:left w:val="none" w:sz="0" w:space="0" w:color="auto"/>
            <w:bottom w:val="none" w:sz="0" w:space="0" w:color="auto"/>
            <w:right w:val="none" w:sz="0" w:space="0" w:color="auto"/>
          </w:divBdr>
          <w:divsChild>
            <w:div w:id="131185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823708">
      <w:bodyDiv w:val="1"/>
      <w:marLeft w:val="0"/>
      <w:marRight w:val="0"/>
      <w:marTop w:val="0"/>
      <w:marBottom w:val="0"/>
      <w:divBdr>
        <w:top w:val="none" w:sz="0" w:space="0" w:color="auto"/>
        <w:left w:val="none" w:sz="0" w:space="0" w:color="auto"/>
        <w:bottom w:val="none" w:sz="0" w:space="0" w:color="auto"/>
        <w:right w:val="none" w:sz="0" w:space="0" w:color="auto"/>
      </w:divBdr>
      <w:divsChild>
        <w:div w:id="989559389">
          <w:marLeft w:val="0"/>
          <w:marRight w:val="0"/>
          <w:marTop w:val="0"/>
          <w:marBottom w:val="0"/>
          <w:divBdr>
            <w:top w:val="none" w:sz="0" w:space="0" w:color="auto"/>
            <w:left w:val="none" w:sz="0" w:space="0" w:color="auto"/>
            <w:bottom w:val="none" w:sz="0" w:space="0" w:color="auto"/>
            <w:right w:val="none" w:sz="0" w:space="0" w:color="auto"/>
          </w:divBdr>
          <w:divsChild>
            <w:div w:id="1324770993">
              <w:marLeft w:val="0"/>
              <w:marRight w:val="0"/>
              <w:marTop w:val="0"/>
              <w:marBottom w:val="0"/>
              <w:divBdr>
                <w:top w:val="none" w:sz="0" w:space="0" w:color="auto"/>
                <w:left w:val="none" w:sz="0" w:space="0" w:color="auto"/>
                <w:bottom w:val="none" w:sz="0" w:space="0" w:color="auto"/>
                <w:right w:val="none" w:sz="0" w:space="0" w:color="auto"/>
              </w:divBdr>
            </w:div>
          </w:divsChild>
        </w:div>
        <w:div w:id="37096816">
          <w:marLeft w:val="0"/>
          <w:marRight w:val="0"/>
          <w:marTop w:val="0"/>
          <w:marBottom w:val="0"/>
          <w:divBdr>
            <w:top w:val="none" w:sz="0" w:space="0" w:color="auto"/>
            <w:left w:val="none" w:sz="0" w:space="0" w:color="auto"/>
            <w:bottom w:val="none" w:sz="0" w:space="0" w:color="auto"/>
            <w:right w:val="none" w:sz="0" w:space="0" w:color="auto"/>
          </w:divBdr>
          <w:divsChild>
            <w:div w:id="1740518440">
              <w:marLeft w:val="0"/>
              <w:marRight w:val="0"/>
              <w:marTop w:val="0"/>
              <w:marBottom w:val="0"/>
              <w:divBdr>
                <w:top w:val="none" w:sz="0" w:space="0" w:color="auto"/>
                <w:left w:val="none" w:sz="0" w:space="0" w:color="auto"/>
                <w:bottom w:val="none" w:sz="0" w:space="0" w:color="auto"/>
                <w:right w:val="none" w:sz="0" w:space="0" w:color="auto"/>
              </w:divBdr>
            </w:div>
          </w:divsChild>
        </w:div>
        <w:div w:id="1148977854">
          <w:marLeft w:val="0"/>
          <w:marRight w:val="0"/>
          <w:marTop w:val="0"/>
          <w:marBottom w:val="0"/>
          <w:divBdr>
            <w:top w:val="none" w:sz="0" w:space="0" w:color="auto"/>
            <w:left w:val="none" w:sz="0" w:space="0" w:color="auto"/>
            <w:bottom w:val="none" w:sz="0" w:space="0" w:color="auto"/>
            <w:right w:val="none" w:sz="0" w:space="0" w:color="auto"/>
          </w:divBdr>
          <w:divsChild>
            <w:div w:id="134034257">
              <w:marLeft w:val="0"/>
              <w:marRight w:val="0"/>
              <w:marTop w:val="0"/>
              <w:marBottom w:val="0"/>
              <w:divBdr>
                <w:top w:val="none" w:sz="0" w:space="0" w:color="auto"/>
                <w:left w:val="none" w:sz="0" w:space="0" w:color="auto"/>
                <w:bottom w:val="none" w:sz="0" w:space="0" w:color="auto"/>
                <w:right w:val="none" w:sz="0" w:space="0" w:color="auto"/>
              </w:divBdr>
            </w:div>
          </w:divsChild>
        </w:div>
        <w:div w:id="1062679237">
          <w:marLeft w:val="0"/>
          <w:marRight w:val="0"/>
          <w:marTop w:val="0"/>
          <w:marBottom w:val="0"/>
          <w:divBdr>
            <w:top w:val="none" w:sz="0" w:space="0" w:color="auto"/>
            <w:left w:val="none" w:sz="0" w:space="0" w:color="auto"/>
            <w:bottom w:val="none" w:sz="0" w:space="0" w:color="auto"/>
            <w:right w:val="none" w:sz="0" w:space="0" w:color="auto"/>
          </w:divBdr>
          <w:divsChild>
            <w:div w:id="1237089354">
              <w:marLeft w:val="0"/>
              <w:marRight w:val="0"/>
              <w:marTop w:val="0"/>
              <w:marBottom w:val="0"/>
              <w:divBdr>
                <w:top w:val="none" w:sz="0" w:space="0" w:color="auto"/>
                <w:left w:val="none" w:sz="0" w:space="0" w:color="auto"/>
                <w:bottom w:val="none" w:sz="0" w:space="0" w:color="auto"/>
                <w:right w:val="none" w:sz="0" w:space="0" w:color="auto"/>
              </w:divBdr>
            </w:div>
          </w:divsChild>
        </w:div>
        <w:div w:id="1808543769">
          <w:marLeft w:val="0"/>
          <w:marRight w:val="0"/>
          <w:marTop w:val="0"/>
          <w:marBottom w:val="0"/>
          <w:divBdr>
            <w:top w:val="none" w:sz="0" w:space="0" w:color="auto"/>
            <w:left w:val="none" w:sz="0" w:space="0" w:color="auto"/>
            <w:bottom w:val="none" w:sz="0" w:space="0" w:color="auto"/>
            <w:right w:val="none" w:sz="0" w:space="0" w:color="auto"/>
          </w:divBdr>
          <w:divsChild>
            <w:div w:id="1052267529">
              <w:marLeft w:val="0"/>
              <w:marRight w:val="0"/>
              <w:marTop w:val="0"/>
              <w:marBottom w:val="0"/>
              <w:divBdr>
                <w:top w:val="none" w:sz="0" w:space="0" w:color="auto"/>
                <w:left w:val="none" w:sz="0" w:space="0" w:color="auto"/>
                <w:bottom w:val="none" w:sz="0" w:space="0" w:color="auto"/>
                <w:right w:val="none" w:sz="0" w:space="0" w:color="auto"/>
              </w:divBdr>
            </w:div>
          </w:divsChild>
        </w:div>
        <w:div w:id="1035304317">
          <w:marLeft w:val="0"/>
          <w:marRight w:val="0"/>
          <w:marTop w:val="0"/>
          <w:marBottom w:val="0"/>
          <w:divBdr>
            <w:top w:val="none" w:sz="0" w:space="0" w:color="auto"/>
            <w:left w:val="none" w:sz="0" w:space="0" w:color="auto"/>
            <w:bottom w:val="none" w:sz="0" w:space="0" w:color="auto"/>
            <w:right w:val="none" w:sz="0" w:space="0" w:color="auto"/>
          </w:divBdr>
          <w:divsChild>
            <w:div w:id="865362402">
              <w:marLeft w:val="0"/>
              <w:marRight w:val="0"/>
              <w:marTop w:val="0"/>
              <w:marBottom w:val="0"/>
              <w:divBdr>
                <w:top w:val="none" w:sz="0" w:space="0" w:color="auto"/>
                <w:left w:val="none" w:sz="0" w:space="0" w:color="auto"/>
                <w:bottom w:val="none" w:sz="0" w:space="0" w:color="auto"/>
                <w:right w:val="none" w:sz="0" w:space="0" w:color="auto"/>
              </w:divBdr>
            </w:div>
          </w:divsChild>
        </w:div>
        <w:div w:id="834222422">
          <w:marLeft w:val="0"/>
          <w:marRight w:val="0"/>
          <w:marTop w:val="0"/>
          <w:marBottom w:val="0"/>
          <w:divBdr>
            <w:top w:val="none" w:sz="0" w:space="0" w:color="auto"/>
            <w:left w:val="none" w:sz="0" w:space="0" w:color="auto"/>
            <w:bottom w:val="none" w:sz="0" w:space="0" w:color="auto"/>
            <w:right w:val="none" w:sz="0" w:space="0" w:color="auto"/>
          </w:divBdr>
          <w:divsChild>
            <w:div w:id="1471629318">
              <w:marLeft w:val="0"/>
              <w:marRight w:val="0"/>
              <w:marTop w:val="0"/>
              <w:marBottom w:val="0"/>
              <w:divBdr>
                <w:top w:val="none" w:sz="0" w:space="0" w:color="auto"/>
                <w:left w:val="none" w:sz="0" w:space="0" w:color="auto"/>
                <w:bottom w:val="none" w:sz="0" w:space="0" w:color="auto"/>
                <w:right w:val="none" w:sz="0" w:space="0" w:color="auto"/>
              </w:divBdr>
            </w:div>
          </w:divsChild>
        </w:div>
        <w:div w:id="1306661110">
          <w:marLeft w:val="0"/>
          <w:marRight w:val="0"/>
          <w:marTop w:val="0"/>
          <w:marBottom w:val="0"/>
          <w:divBdr>
            <w:top w:val="none" w:sz="0" w:space="0" w:color="auto"/>
            <w:left w:val="none" w:sz="0" w:space="0" w:color="auto"/>
            <w:bottom w:val="none" w:sz="0" w:space="0" w:color="auto"/>
            <w:right w:val="none" w:sz="0" w:space="0" w:color="auto"/>
          </w:divBdr>
          <w:divsChild>
            <w:div w:id="1079792648">
              <w:marLeft w:val="0"/>
              <w:marRight w:val="0"/>
              <w:marTop w:val="0"/>
              <w:marBottom w:val="0"/>
              <w:divBdr>
                <w:top w:val="none" w:sz="0" w:space="0" w:color="auto"/>
                <w:left w:val="none" w:sz="0" w:space="0" w:color="auto"/>
                <w:bottom w:val="none" w:sz="0" w:space="0" w:color="auto"/>
                <w:right w:val="none" w:sz="0" w:space="0" w:color="auto"/>
              </w:divBdr>
            </w:div>
          </w:divsChild>
        </w:div>
        <w:div w:id="2116316145">
          <w:marLeft w:val="0"/>
          <w:marRight w:val="0"/>
          <w:marTop w:val="0"/>
          <w:marBottom w:val="0"/>
          <w:divBdr>
            <w:top w:val="none" w:sz="0" w:space="0" w:color="auto"/>
            <w:left w:val="none" w:sz="0" w:space="0" w:color="auto"/>
            <w:bottom w:val="none" w:sz="0" w:space="0" w:color="auto"/>
            <w:right w:val="none" w:sz="0" w:space="0" w:color="auto"/>
          </w:divBdr>
          <w:divsChild>
            <w:div w:id="1256672725">
              <w:marLeft w:val="0"/>
              <w:marRight w:val="0"/>
              <w:marTop w:val="0"/>
              <w:marBottom w:val="0"/>
              <w:divBdr>
                <w:top w:val="none" w:sz="0" w:space="0" w:color="auto"/>
                <w:left w:val="none" w:sz="0" w:space="0" w:color="auto"/>
                <w:bottom w:val="none" w:sz="0" w:space="0" w:color="auto"/>
                <w:right w:val="none" w:sz="0" w:space="0" w:color="auto"/>
              </w:divBdr>
            </w:div>
          </w:divsChild>
        </w:div>
        <w:div w:id="456921823">
          <w:marLeft w:val="0"/>
          <w:marRight w:val="0"/>
          <w:marTop w:val="0"/>
          <w:marBottom w:val="0"/>
          <w:divBdr>
            <w:top w:val="none" w:sz="0" w:space="0" w:color="auto"/>
            <w:left w:val="none" w:sz="0" w:space="0" w:color="auto"/>
            <w:bottom w:val="none" w:sz="0" w:space="0" w:color="auto"/>
            <w:right w:val="none" w:sz="0" w:space="0" w:color="auto"/>
          </w:divBdr>
          <w:divsChild>
            <w:div w:id="791753375">
              <w:marLeft w:val="0"/>
              <w:marRight w:val="0"/>
              <w:marTop w:val="0"/>
              <w:marBottom w:val="0"/>
              <w:divBdr>
                <w:top w:val="none" w:sz="0" w:space="0" w:color="auto"/>
                <w:left w:val="none" w:sz="0" w:space="0" w:color="auto"/>
                <w:bottom w:val="none" w:sz="0" w:space="0" w:color="auto"/>
                <w:right w:val="none" w:sz="0" w:space="0" w:color="auto"/>
              </w:divBdr>
            </w:div>
          </w:divsChild>
        </w:div>
        <w:div w:id="2083866754">
          <w:marLeft w:val="0"/>
          <w:marRight w:val="0"/>
          <w:marTop w:val="0"/>
          <w:marBottom w:val="0"/>
          <w:divBdr>
            <w:top w:val="none" w:sz="0" w:space="0" w:color="auto"/>
            <w:left w:val="none" w:sz="0" w:space="0" w:color="auto"/>
            <w:bottom w:val="none" w:sz="0" w:space="0" w:color="auto"/>
            <w:right w:val="none" w:sz="0" w:space="0" w:color="auto"/>
          </w:divBdr>
          <w:divsChild>
            <w:div w:id="2053382650">
              <w:marLeft w:val="0"/>
              <w:marRight w:val="0"/>
              <w:marTop w:val="0"/>
              <w:marBottom w:val="0"/>
              <w:divBdr>
                <w:top w:val="none" w:sz="0" w:space="0" w:color="auto"/>
                <w:left w:val="none" w:sz="0" w:space="0" w:color="auto"/>
                <w:bottom w:val="none" w:sz="0" w:space="0" w:color="auto"/>
                <w:right w:val="none" w:sz="0" w:space="0" w:color="auto"/>
              </w:divBdr>
            </w:div>
          </w:divsChild>
        </w:div>
        <w:div w:id="1678531008">
          <w:marLeft w:val="0"/>
          <w:marRight w:val="0"/>
          <w:marTop w:val="0"/>
          <w:marBottom w:val="0"/>
          <w:divBdr>
            <w:top w:val="none" w:sz="0" w:space="0" w:color="auto"/>
            <w:left w:val="none" w:sz="0" w:space="0" w:color="auto"/>
            <w:bottom w:val="none" w:sz="0" w:space="0" w:color="auto"/>
            <w:right w:val="none" w:sz="0" w:space="0" w:color="auto"/>
          </w:divBdr>
          <w:divsChild>
            <w:div w:id="1366441424">
              <w:marLeft w:val="0"/>
              <w:marRight w:val="0"/>
              <w:marTop w:val="0"/>
              <w:marBottom w:val="0"/>
              <w:divBdr>
                <w:top w:val="none" w:sz="0" w:space="0" w:color="auto"/>
                <w:left w:val="none" w:sz="0" w:space="0" w:color="auto"/>
                <w:bottom w:val="none" w:sz="0" w:space="0" w:color="auto"/>
                <w:right w:val="none" w:sz="0" w:space="0" w:color="auto"/>
              </w:divBdr>
            </w:div>
          </w:divsChild>
        </w:div>
        <w:div w:id="461071654">
          <w:marLeft w:val="0"/>
          <w:marRight w:val="0"/>
          <w:marTop w:val="0"/>
          <w:marBottom w:val="0"/>
          <w:divBdr>
            <w:top w:val="none" w:sz="0" w:space="0" w:color="auto"/>
            <w:left w:val="none" w:sz="0" w:space="0" w:color="auto"/>
            <w:bottom w:val="none" w:sz="0" w:space="0" w:color="auto"/>
            <w:right w:val="none" w:sz="0" w:space="0" w:color="auto"/>
          </w:divBdr>
          <w:divsChild>
            <w:div w:id="1333755276">
              <w:marLeft w:val="0"/>
              <w:marRight w:val="0"/>
              <w:marTop w:val="0"/>
              <w:marBottom w:val="0"/>
              <w:divBdr>
                <w:top w:val="none" w:sz="0" w:space="0" w:color="auto"/>
                <w:left w:val="none" w:sz="0" w:space="0" w:color="auto"/>
                <w:bottom w:val="none" w:sz="0" w:space="0" w:color="auto"/>
                <w:right w:val="none" w:sz="0" w:space="0" w:color="auto"/>
              </w:divBdr>
            </w:div>
          </w:divsChild>
        </w:div>
        <w:div w:id="930428422">
          <w:marLeft w:val="0"/>
          <w:marRight w:val="0"/>
          <w:marTop w:val="0"/>
          <w:marBottom w:val="0"/>
          <w:divBdr>
            <w:top w:val="none" w:sz="0" w:space="0" w:color="auto"/>
            <w:left w:val="none" w:sz="0" w:space="0" w:color="auto"/>
            <w:bottom w:val="none" w:sz="0" w:space="0" w:color="auto"/>
            <w:right w:val="none" w:sz="0" w:space="0" w:color="auto"/>
          </w:divBdr>
          <w:divsChild>
            <w:div w:id="205260835">
              <w:marLeft w:val="0"/>
              <w:marRight w:val="0"/>
              <w:marTop w:val="0"/>
              <w:marBottom w:val="0"/>
              <w:divBdr>
                <w:top w:val="none" w:sz="0" w:space="0" w:color="auto"/>
                <w:left w:val="none" w:sz="0" w:space="0" w:color="auto"/>
                <w:bottom w:val="none" w:sz="0" w:space="0" w:color="auto"/>
                <w:right w:val="none" w:sz="0" w:space="0" w:color="auto"/>
              </w:divBdr>
            </w:div>
          </w:divsChild>
        </w:div>
        <w:div w:id="835612918">
          <w:marLeft w:val="0"/>
          <w:marRight w:val="0"/>
          <w:marTop w:val="0"/>
          <w:marBottom w:val="0"/>
          <w:divBdr>
            <w:top w:val="none" w:sz="0" w:space="0" w:color="auto"/>
            <w:left w:val="none" w:sz="0" w:space="0" w:color="auto"/>
            <w:bottom w:val="none" w:sz="0" w:space="0" w:color="auto"/>
            <w:right w:val="none" w:sz="0" w:space="0" w:color="auto"/>
          </w:divBdr>
          <w:divsChild>
            <w:div w:id="255987911">
              <w:marLeft w:val="0"/>
              <w:marRight w:val="0"/>
              <w:marTop w:val="0"/>
              <w:marBottom w:val="0"/>
              <w:divBdr>
                <w:top w:val="none" w:sz="0" w:space="0" w:color="auto"/>
                <w:left w:val="none" w:sz="0" w:space="0" w:color="auto"/>
                <w:bottom w:val="none" w:sz="0" w:space="0" w:color="auto"/>
                <w:right w:val="none" w:sz="0" w:space="0" w:color="auto"/>
              </w:divBdr>
            </w:div>
          </w:divsChild>
        </w:div>
        <w:div w:id="382560807">
          <w:marLeft w:val="0"/>
          <w:marRight w:val="0"/>
          <w:marTop w:val="0"/>
          <w:marBottom w:val="0"/>
          <w:divBdr>
            <w:top w:val="none" w:sz="0" w:space="0" w:color="auto"/>
            <w:left w:val="none" w:sz="0" w:space="0" w:color="auto"/>
            <w:bottom w:val="none" w:sz="0" w:space="0" w:color="auto"/>
            <w:right w:val="none" w:sz="0" w:space="0" w:color="auto"/>
          </w:divBdr>
          <w:divsChild>
            <w:div w:id="636300812">
              <w:marLeft w:val="0"/>
              <w:marRight w:val="0"/>
              <w:marTop w:val="0"/>
              <w:marBottom w:val="0"/>
              <w:divBdr>
                <w:top w:val="none" w:sz="0" w:space="0" w:color="auto"/>
                <w:left w:val="none" w:sz="0" w:space="0" w:color="auto"/>
                <w:bottom w:val="none" w:sz="0" w:space="0" w:color="auto"/>
                <w:right w:val="none" w:sz="0" w:space="0" w:color="auto"/>
              </w:divBdr>
            </w:div>
          </w:divsChild>
        </w:div>
        <w:div w:id="1487209971">
          <w:marLeft w:val="0"/>
          <w:marRight w:val="0"/>
          <w:marTop w:val="0"/>
          <w:marBottom w:val="0"/>
          <w:divBdr>
            <w:top w:val="none" w:sz="0" w:space="0" w:color="auto"/>
            <w:left w:val="none" w:sz="0" w:space="0" w:color="auto"/>
            <w:bottom w:val="none" w:sz="0" w:space="0" w:color="auto"/>
            <w:right w:val="none" w:sz="0" w:space="0" w:color="auto"/>
          </w:divBdr>
          <w:divsChild>
            <w:div w:id="1975480991">
              <w:marLeft w:val="0"/>
              <w:marRight w:val="0"/>
              <w:marTop w:val="0"/>
              <w:marBottom w:val="0"/>
              <w:divBdr>
                <w:top w:val="none" w:sz="0" w:space="0" w:color="auto"/>
                <w:left w:val="none" w:sz="0" w:space="0" w:color="auto"/>
                <w:bottom w:val="none" w:sz="0" w:space="0" w:color="auto"/>
                <w:right w:val="none" w:sz="0" w:space="0" w:color="auto"/>
              </w:divBdr>
            </w:div>
          </w:divsChild>
        </w:div>
        <w:div w:id="1063337796">
          <w:marLeft w:val="0"/>
          <w:marRight w:val="0"/>
          <w:marTop w:val="0"/>
          <w:marBottom w:val="0"/>
          <w:divBdr>
            <w:top w:val="none" w:sz="0" w:space="0" w:color="auto"/>
            <w:left w:val="none" w:sz="0" w:space="0" w:color="auto"/>
            <w:bottom w:val="none" w:sz="0" w:space="0" w:color="auto"/>
            <w:right w:val="none" w:sz="0" w:space="0" w:color="auto"/>
          </w:divBdr>
          <w:divsChild>
            <w:div w:id="1299264514">
              <w:marLeft w:val="0"/>
              <w:marRight w:val="0"/>
              <w:marTop w:val="0"/>
              <w:marBottom w:val="0"/>
              <w:divBdr>
                <w:top w:val="none" w:sz="0" w:space="0" w:color="auto"/>
                <w:left w:val="none" w:sz="0" w:space="0" w:color="auto"/>
                <w:bottom w:val="none" w:sz="0" w:space="0" w:color="auto"/>
                <w:right w:val="none" w:sz="0" w:space="0" w:color="auto"/>
              </w:divBdr>
            </w:div>
          </w:divsChild>
        </w:div>
        <w:div w:id="27028411">
          <w:marLeft w:val="0"/>
          <w:marRight w:val="0"/>
          <w:marTop w:val="0"/>
          <w:marBottom w:val="0"/>
          <w:divBdr>
            <w:top w:val="none" w:sz="0" w:space="0" w:color="auto"/>
            <w:left w:val="none" w:sz="0" w:space="0" w:color="auto"/>
            <w:bottom w:val="none" w:sz="0" w:space="0" w:color="auto"/>
            <w:right w:val="none" w:sz="0" w:space="0" w:color="auto"/>
          </w:divBdr>
          <w:divsChild>
            <w:div w:id="641888948">
              <w:marLeft w:val="0"/>
              <w:marRight w:val="0"/>
              <w:marTop w:val="0"/>
              <w:marBottom w:val="0"/>
              <w:divBdr>
                <w:top w:val="none" w:sz="0" w:space="0" w:color="auto"/>
                <w:left w:val="none" w:sz="0" w:space="0" w:color="auto"/>
                <w:bottom w:val="none" w:sz="0" w:space="0" w:color="auto"/>
                <w:right w:val="none" w:sz="0" w:space="0" w:color="auto"/>
              </w:divBdr>
            </w:div>
          </w:divsChild>
        </w:div>
        <w:div w:id="249585012">
          <w:marLeft w:val="0"/>
          <w:marRight w:val="0"/>
          <w:marTop w:val="0"/>
          <w:marBottom w:val="0"/>
          <w:divBdr>
            <w:top w:val="none" w:sz="0" w:space="0" w:color="auto"/>
            <w:left w:val="none" w:sz="0" w:space="0" w:color="auto"/>
            <w:bottom w:val="none" w:sz="0" w:space="0" w:color="auto"/>
            <w:right w:val="none" w:sz="0" w:space="0" w:color="auto"/>
          </w:divBdr>
          <w:divsChild>
            <w:div w:id="2050951966">
              <w:marLeft w:val="0"/>
              <w:marRight w:val="0"/>
              <w:marTop w:val="0"/>
              <w:marBottom w:val="0"/>
              <w:divBdr>
                <w:top w:val="none" w:sz="0" w:space="0" w:color="auto"/>
                <w:left w:val="none" w:sz="0" w:space="0" w:color="auto"/>
                <w:bottom w:val="none" w:sz="0" w:space="0" w:color="auto"/>
                <w:right w:val="none" w:sz="0" w:space="0" w:color="auto"/>
              </w:divBdr>
            </w:div>
          </w:divsChild>
        </w:div>
        <w:div w:id="830755194">
          <w:marLeft w:val="0"/>
          <w:marRight w:val="0"/>
          <w:marTop w:val="0"/>
          <w:marBottom w:val="0"/>
          <w:divBdr>
            <w:top w:val="none" w:sz="0" w:space="0" w:color="auto"/>
            <w:left w:val="none" w:sz="0" w:space="0" w:color="auto"/>
            <w:bottom w:val="none" w:sz="0" w:space="0" w:color="auto"/>
            <w:right w:val="none" w:sz="0" w:space="0" w:color="auto"/>
          </w:divBdr>
          <w:divsChild>
            <w:div w:id="1009521473">
              <w:marLeft w:val="0"/>
              <w:marRight w:val="0"/>
              <w:marTop w:val="0"/>
              <w:marBottom w:val="0"/>
              <w:divBdr>
                <w:top w:val="none" w:sz="0" w:space="0" w:color="auto"/>
                <w:left w:val="none" w:sz="0" w:space="0" w:color="auto"/>
                <w:bottom w:val="none" w:sz="0" w:space="0" w:color="auto"/>
                <w:right w:val="none" w:sz="0" w:space="0" w:color="auto"/>
              </w:divBdr>
            </w:div>
          </w:divsChild>
        </w:div>
        <w:div w:id="866262667">
          <w:marLeft w:val="0"/>
          <w:marRight w:val="0"/>
          <w:marTop w:val="0"/>
          <w:marBottom w:val="0"/>
          <w:divBdr>
            <w:top w:val="none" w:sz="0" w:space="0" w:color="auto"/>
            <w:left w:val="none" w:sz="0" w:space="0" w:color="auto"/>
            <w:bottom w:val="none" w:sz="0" w:space="0" w:color="auto"/>
            <w:right w:val="none" w:sz="0" w:space="0" w:color="auto"/>
          </w:divBdr>
          <w:divsChild>
            <w:div w:id="1452555443">
              <w:marLeft w:val="0"/>
              <w:marRight w:val="0"/>
              <w:marTop w:val="0"/>
              <w:marBottom w:val="0"/>
              <w:divBdr>
                <w:top w:val="none" w:sz="0" w:space="0" w:color="auto"/>
                <w:left w:val="none" w:sz="0" w:space="0" w:color="auto"/>
                <w:bottom w:val="none" w:sz="0" w:space="0" w:color="auto"/>
                <w:right w:val="none" w:sz="0" w:space="0" w:color="auto"/>
              </w:divBdr>
            </w:div>
          </w:divsChild>
        </w:div>
        <w:div w:id="1475370375">
          <w:marLeft w:val="0"/>
          <w:marRight w:val="0"/>
          <w:marTop w:val="0"/>
          <w:marBottom w:val="0"/>
          <w:divBdr>
            <w:top w:val="none" w:sz="0" w:space="0" w:color="auto"/>
            <w:left w:val="none" w:sz="0" w:space="0" w:color="auto"/>
            <w:bottom w:val="none" w:sz="0" w:space="0" w:color="auto"/>
            <w:right w:val="none" w:sz="0" w:space="0" w:color="auto"/>
          </w:divBdr>
          <w:divsChild>
            <w:div w:id="1494292360">
              <w:marLeft w:val="0"/>
              <w:marRight w:val="0"/>
              <w:marTop w:val="0"/>
              <w:marBottom w:val="0"/>
              <w:divBdr>
                <w:top w:val="none" w:sz="0" w:space="0" w:color="auto"/>
                <w:left w:val="none" w:sz="0" w:space="0" w:color="auto"/>
                <w:bottom w:val="none" w:sz="0" w:space="0" w:color="auto"/>
                <w:right w:val="none" w:sz="0" w:space="0" w:color="auto"/>
              </w:divBdr>
            </w:div>
          </w:divsChild>
        </w:div>
        <w:div w:id="789932606">
          <w:marLeft w:val="0"/>
          <w:marRight w:val="0"/>
          <w:marTop w:val="0"/>
          <w:marBottom w:val="0"/>
          <w:divBdr>
            <w:top w:val="none" w:sz="0" w:space="0" w:color="auto"/>
            <w:left w:val="none" w:sz="0" w:space="0" w:color="auto"/>
            <w:bottom w:val="none" w:sz="0" w:space="0" w:color="auto"/>
            <w:right w:val="none" w:sz="0" w:space="0" w:color="auto"/>
          </w:divBdr>
          <w:divsChild>
            <w:div w:id="935361879">
              <w:marLeft w:val="0"/>
              <w:marRight w:val="0"/>
              <w:marTop w:val="0"/>
              <w:marBottom w:val="0"/>
              <w:divBdr>
                <w:top w:val="none" w:sz="0" w:space="0" w:color="auto"/>
                <w:left w:val="none" w:sz="0" w:space="0" w:color="auto"/>
                <w:bottom w:val="none" w:sz="0" w:space="0" w:color="auto"/>
                <w:right w:val="none" w:sz="0" w:space="0" w:color="auto"/>
              </w:divBdr>
            </w:div>
          </w:divsChild>
        </w:div>
        <w:div w:id="1910115208">
          <w:marLeft w:val="0"/>
          <w:marRight w:val="0"/>
          <w:marTop w:val="0"/>
          <w:marBottom w:val="0"/>
          <w:divBdr>
            <w:top w:val="none" w:sz="0" w:space="0" w:color="auto"/>
            <w:left w:val="none" w:sz="0" w:space="0" w:color="auto"/>
            <w:bottom w:val="none" w:sz="0" w:space="0" w:color="auto"/>
            <w:right w:val="none" w:sz="0" w:space="0" w:color="auto"/>
          </w:divBdr>
          <w:divsChild>
            <w:div w:id="1902476660">
              <w:marLeft w:val="0"/>
              <w:marRight w:val="0"/>
              <w:marTop w:val="0"/>
              <w:marBottom w:val="0"/>
              <w:divBdr>
                <w:top w:val="none" w:sz="0" w:space="0" w:color="auto"/>
                <w:left w:val="none" w:sz="0" w:space="0" w:color="auto"/>
                <w:bottom w:val="none" w:sz="0" w:space="0" w:color="auto"/>
                <w:right w:val="none" w:sz="0" w:space="0" w:color="auto"/>
              </w:divBdr>
            </w:div>
          </w:divsChild>
        </w:div>
        <w:div w:id="962928847">
          <w:marLeft w:val="0"/>
          <w:marRight w:val="0"/>
          <w:marTop w:val="0"/>
          <w:marBottom w:val="0"/>
          <w:divBdr>
            <w:top w:val="none" w:sz="0" w:space="0" w:color="auto"/>
            <w:left w:val="none" w:sz="0" w:space="0" w:color="auto"/>
            <w:bottom w:val="none" w:sz="0" w:space="0" w:color="auto"/>
            <w:right w:val="none" w:sz="0" w:space="0" w:color="auto"/>
          </w:divBdr>
          <w:divsChild>
            <w:div w:id="190055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528882">
      <w:bodyDiv w:val="1"/>
      <w:marLeft w:val="0"/>
      <w:marRight w:val="0"/>
      <w:marTop w:val="0"/>
      <w:marBottom w:val="0"/>
      <w:divBdr>
        <w:top w:val="none" w:sz="0" w:space="0" w:color="auto"/>
        <w:left w:val="none" w:sz="0" w:space="0" w:color="auto"/>
        <w:bottom w:val="none" w:sz="0" w:space="0" w:color="auto"/>
        <w:right w:val="none" w:sz="0" w:space="0" w:color="auto"/>
      </w:divBdr>
      <w:divsChild>
        <w:div w:id="1041516599">
          <w:marLeft w:val="0"/>
          <w:marRight w:val="0"/>
          <w:marTop w:val="0"/>
          <w:marBottom w:val="0"/>
          <w:divBdr>
            <w:top w:val="none" w:sz="0" w:space="0" w:color="auto"/>
            <w:left w:val="none" w:sz="0" w:space="0" w:color="auto"/>
            <w:bottom w:val="none" w:sz="0" w:space="0" w:color="auto"/>
            <w:right w:val="none" w:sz="0" w:space="0" w:color="auto"/>
          </w:divBdr>
          <w:divsChild>
            <w:div w:id="501628323">
              <w:marLeft w:val="0"/>
              <w:marRight w:val="0"/>
              <w:marTop w:val="0"/>
              <w:marBottom w:val="0"/>
              <w:divBdr>
                <w:top w:val="none" w:sz="0" w:space="0" w:color="auto"/>
                <w:left w:val="none" w:sz="0" w:space="0" w:color="auto"/>
                <w:bottom w:val="none" w:sz="0" w:space="0" w:color="auto"/>
                <w:right w:val="none" w:sz="0" w:space="0" w:color="auto"/>
              </w:divBdr>
            </w:div>
          </w:divsChild>
        </w:div>
        <w:div w:id="646130073">
          <w:marLeft w:val="0"/>
          <w:marRight w:val="0"/>
          <w:marTop w:val="0"/>
          <w:marBottom w:val="0"/>
          <w:divBdr>
            <w:top w:val="none" w:sz="0" w:space="0" w:color="auto"/>
            <w:left w:val="none" w:sz="0" w:space="0" w:color="auto"/>
            <w:bottom w:val="none" w:sz="0" w:space="0" w:color="auto"/>
            <w:right w:val="none" w:sz="0" w:space="0" w:color="auto"/>
          </w:divBdr>
          <w:divsChild>
            <w:div w:id="373239562">
              <w:marLeft w:val="0"/>
              <w:marRight w:val="0"/>
              <w:marTop w:val="0"/>
              <w:marBottom w:val="0"/>
              <w:divBdr>
                <w:top w:val="none" w:sz="0" w:space="0" w:color="auto"/>
                <w:left w:val="none" w:sz="0" w:space="0" w:color="auto"/>
                <w:bottom w:val="none" w:sz="0" w:space="0" w:color="auto"/>
                <w:right w:val="none" w:sz="0" w:space="0" w:color="auto"/>
              </w:divBdr>
            </w:div>
          </w:divsChild>
        </w:div>
        <w:div w:id="1693799960">
          <w:marLeft w:val="0"/>
          <w:marRight w:val="0"/>
          <w:marTop w:val="0"/>
          <w:marBottom w:val="0"/>
          <w:divBdr>
            <w:top w:val="none" w:sz="0" w:space="0" w:color="auto"/>
            <w:left w:val="none" w:sz="0" w:space="0" w:color="auto"/>
            <w:bottom w:val="none" w:sz="0" w:space="0" w:color="auto"/>
            <w:right w:val="none" w:sz="0" w:space="0" w:color="auto"/>
          </w:divBdr>
          <w:divsChild>
            <w:div w:id="1612467505">
              <w:marLeft w:val="0"/>
              <w:marRight w:val="0"/>
              <w:marTop w:val="0"/>
              <w:marBottom w:val="0"/>
              <w:divBdr>
                <w:top w:val="none" w:sz="0" w:space="0" w:color="auto"/>
                <w:left w:val="none" w:sz="0" w:space="0" w:color="auto"/>
                <w:bottom w:val="none" w:sz="0" w:space="0" w:color="auto"/>
                <w:right w:val="none" w:sz="0" w:space="0" w:color="auto"/>
              </w:divBdr>
            </w:div>
          </w:divsChild>
        </w:div>
        <w:div w:id="532577203">
          <w:marLeft w:val="0"/>
          <w:marRight w:val="0"/>
          <w:marTop w:val="0"/>
          <w:marBottom w:val="0"/>
          <w:divBdr>
            <w:top w:val="none" w:sz="0" w:space="0" w:color="auto"/>
            <w:left w:val="none" w:sz="0" w:space="0" w:color="auto"/>
            <w:bottom w:val="none" w:sz="0" w:space="0" w:color="auto"/>
            <w:right w:val="none" w:sz="0" w:space="0" w:color="auto"/>
          </w:divBdr>
          <w:divsChild>
            <w:div w:id="1801414130">
              <w:marLeft w:val="0"/>
              <w:marRight w:val="0"/>
              <w:marTop w:val="0"/>
              <w:marBottom w:val="0"/>
              <w:divBdr>
                <w:top w:val="none" w:sz="0" w:space="0" w:color="auto"/>
                <w:left w:val="none" w:sz="0" w:space="0" w:color="auto"/>
                <w:bottom w:val="none" w:sz="0" w:space="0" w:color="auto"/>
                <w:right w:val="none" w:sz="0" w:space="0" w:color="auto"/>
              </w:divBdr>
            </w:div>
          </w:divsChild>
        </w:div>
        <w:div w:id="1680279168">
          <w:marLeft w:val="0"/>
          <w:marRight w:val="0"/>
          <w:marTop w:val="0"/>
          <w:marBottom w:val="0"/>
          <w:divBdr>
            <w:top w:val="none" w:sz="0" w:space="0" w:color="auto"/>
            <w:left w:val="none" w:sz="0" w:space="0" w:color="auto"/>
            <w:bottom w:val="none" w:sz="0" w:space="0" w:color="auto"/>
            <w:right w:val="none" w:sz="0" w:space="0" w:color="auto"/>
          </w:divBdr>
          <w:divsChild>
            <w:div w:id="597250890">
              <w:marLeft w:val="0"/>
              <w:marRight w:val="0"/>
              <w:marTop w:val="0"/>
              <w:marBottom w:val="0"/>
              <w:divBdr>
                <w:top w:val="none" w:sz="0" w:space="0" w:color="auto"/>
                <w:left w:val="none" w:sz="0" w:space="0" w:color="auto"/>
                <w:bottom w:val="none" w:sz="0" w:space="0" w:color="auto"/>
                <w:right w:val="none" w:sz="0" w:space="0" w:color="auto"/>
              </w:divBdr>
            </w:div>
          </w:divsChild>
        </w:div>
        <w:div w:id="1511799894">
          <w:marLeft w:val="0"/>
          <w:marRight w:val="0"/>
          <w:marTop w:val="0"/>
          <w:marBottom w:val="0"/>
          <w:divBdr>
            <w:top w:val="none" w:sz="0" w:space="0" w:color="auto"/>
            <w:left w:val="none" w:sz="0" w:space="0" w:color="auto"/>
            <w:bottom w:val="none" w:sz="0" w:space="0" w:color="auto"/>
            <w:right w:val="none" w:sz="0" w:space="0" w:color="auto"/>
          </w:divBdr>
          <w:divsChild>
            <w:div w:id="1415056217">
              <w:marLeft w:val="0"/>
              <w:marRight w:val="0"/>
              <w:marTop w:val="0"/>
              <w:marBottom w:val="0"/>
              <w:divBdr>
                <w:top w:val="none" w:sz="0" w:space="0" w:color="auto"/>
                <w:left w:val="none" w:sz="0" w:space="0" w:color="auto"/>
                <w:bottom w:val="none" w:sz="0" w:space="0" w:color="auto"/>
                <w:right w:val="none" w:sz="0" w:space="0" w:color="auto"/>
              </w:divBdr>
            </w:div>
          </w:divsChild>
        </w:div>
        <w:div w:id="1410887057">
          <w:marLeft w:val="0"/>
          <w:marRight w:val="0"/>
          <w:marTop w:val="0"/>
          <w:marBottom w:val="0"/>
          <w:divBdr>
            <w:top w:val="none" w:sz="0" w:space="0" w:color="auto"/>
            <w:left w:val="none" w:sz="0" w:space="0" w:color="auto"/>
            <w:bottom w:val="none" w:sz="0" w:space="0" w:color="auto"/>
            <w:right w:val="none" w:sz="0" w:space="0" w:color="auto"/>
          </w:divBdr>
          <w:divsChild>
            <w:div w:id="1480414583">
              <w:marLeft w:val="0"/>
              <w:marRight w:val="0"/>
              <w:marTop w:val="0"/>
              <w:marBottom w:val="0"/>
              <w:divBdr>
                <w:top w:val="none" w:sz="0" w:space="0" w:color="auto"/>
                <w:left w:val="none" w:sz="0" w:space="0" w:color="auto"/>
                <w:bottom w:val="none" w:sz="0" w:space="0" w:color="auto"/>
                <w:right w:val="none" w:sz="0" w:space="0" w:color="auto"/>
              </w:divBdr>
            </w:div>
          </w:divsChild>
        </w:div>
        <w:div w:id="1705249430">
          <w:marLeft w:val="0"/>
          <w:marRight w:val="0"/>
          <w:marTop w:val="0"/>
          <w:marBottom w:val="0"/>
          <w:divBdr>
            <w:top w:val="none" w:sz="0" w:space="0" w:color="auto"/>
            <w:left w:val="none" w:sz="0" w:space="0" w:color="auto"/>
            <w:bottom w:val="none" w:sz="0" w:space="0" w:color="auto"/>
            <w:right w:val="none" w:sz="0" w:space="0" w:color="auto"/>
          </w:divBdr>
          <w:divsChild>
            <w:div w:id="257754862">
              <w:marLeft w:val="0"/>
              <w:marRight w:val="0"/>
              <w:marTop w:val="0"/>
              <w:marBottom w:val="0"/>
              <w:divBdr>
                <w:top w:val="none" w:sz="0" w:space="0" w:color="auto"/>
                <w:left w:val="none" w:sz="0" w:space="0" w:color="auto"/>
                <w:bottom w:val="none" w:sz="0" w:space="0" w:color="auto"/>
                <w:right w:val="none" w:sz="0" w:space="0" w:color="auto"/>
              </w:divBdr>
            </w:div>
          </w:divsChild>
        </w:div>
        <w:div w:id="2082408398">
          <w:marLeft w:val="0"/>
          <w:marRight w:val="0"/>
          <w:marTop w:val="0"/>
          <w:marBottom w:val="0"/>
          <w:divBdr>
            <w:top w:val="none" w:sz="0" w:space="0" w:color="auto"/>
            <w:left w:val="none" w:sz="0" w:space="0" w:color="auto"/>
            <w:bottom w:val="none" w:sz="0" w:space="0" w:color="auto"/>
            <w:right w:val="none" w:sz="0" w:space="0" w:color="auto"/>
          </w:divBdr>
          <w:divsChild>
            <w:div w:id="490756362">
              <w:marLeft w:val="0"/>
              <w:marRight w:val="0"/>
              <w:marTop w:val="0"/>
              <w:marBottom w:val="0"/>
              <w:divBdr>
                <w:top w:val="none" w:sz="0" w:space="0" w:color="auto"/>
                <w:left w:val="none" w:sz="0" w:space="0" w:color="auto"/>
                <w:bottom w:val="none" w:sz="0" w:space="0" w:color="auto"/>
                <w:right w:val="none" w:sz="0" w:space="0" w:color="auto"/>
              </w:divBdr>
            </w:div>
          </w:divsChild>
        </w:div>
        <w:div w:id="1868525323">
          <w:marLeft w:val="0"/>
          <w:marRight w:val="0"/>
          <w:marTop w:val="0"/>
          <w:marBottom w:val="0"/>
          <w:divBdr>
            <w:top w:val="none" w:sz="0" w:space="0" w:color="auto"/>
            <w:left w:val="none" w:sz="0" w:space="0" w:color="auto"/>
            <w:bottom w:val="none" w:sz="0" w:space="0" w:color="auto"/>
            <w:right w:val="none" w:sz="0" w:space="0" w:color="auto"/>
          </w:divBdr>
          <w:divsChild>
            <w:div w:id="1902599604">
              <w:marLeft w:val="0"/>
              <w:marRight w:val="0"/>
              <w:marTop w:val="0"/>
              <w:marBottom w:val="0"/>
              <w:divBdr>
                <w:top w:val="none" w:sz="0" w:space="0" w:color="auto"/>
                <w:left w:val="none" w:sz="0" w:space="0" w:color="auto"/>
                <w:bottom w:val="none" w:sz="0" w:space="0" w:color="auto"/>
                <w:right w:val="none" w:sz="0" w:space="0" w:color="auto"/>
              </w:divBdr>
            </w:div>
          </w:divsChild>
        </w:div>
        <w:div w:id="2016414601">
          <w:marLeft w:val="0"/>
          <w:marRight w:val="0"/>
          <w:marTop w:val="0"/>
          <w:marBottom w:val="0"/>
          <w:divBdr>
            <w:top w:val="none" w:sz="0" w:space="0" w:color="auto"/>
            <w:left w:val="none" w:sz="0" w:space="0" w:color="auto"/>
            <w:bottom w:val="none" w:sz="0" w:space="0" w:color="auto"/>
            <w:right w:val="none" w:sz="0" w:space="0" w:color="auto"/>
          </w:divBdr>
          <w:divsChild>
            <w:div w:id="795372902">
              <w:marLeft w:val="0"/>
              <w:marRight w:val="0"/>
              <w:marTop w:val="0"/>
              <w:marBottom w:val="0"/>
              <w:divBdr>
                <w:top w:val="none" w:sz="0" w:space="0" w:color="auto"/>
                <w:left w:val="none" w:sz="0" w:space="0" w:color="auto"/>
                <w:bottom w:val="none" w:sz="0" w:space="0" w:color="auto"/>
                <w:right w:val="none" w:sz="0" w:space="0" w:color="auto"/>
              </w:divBdr>
            </w:div>
          </w:divsChild>
        </w:div>
        <w:div w:id="968511786">
          <w:marLeft w:val="0"/>
          <w:marRight w:val="0"/>
          <w:marTop w:val="0"/>
          <w:marBottom w:val="0"/>
          <w:divBdr>
            <w:top w:val="none" w:sz="0" w:space="0" w:color="auto"/>
            <w:left w:val="none" w:sz="0" w:space="0" w:color="auto"/>
            <w:bottom w:val="none" w:sz="0" w:space="0" w:color="auto"/>
            <w:right w:val="none" w:sz="0" w:space="0" w:color="auto"/>
          </w:divBdr>
          <w:divsChild>
            <w:div w:id="573704244">
              <w:marLeft w:val="0"/>
              <w:marRight w:val="0"/>
              <w:marTop w:val="0"/>
              <w:marBottom w:val="0"/>
              <w:divBdr>
                <w:top w:val="none" w:sz="0" w:space="0" w:color="auto"/>
                <w:left w:val="none" w:sz="0" w:space="0" w:color="auto"/>
                <w:bottom w:val="none" w:sz="0" w:space="0" w:color="auto"/>
                <w:right w:val="none" w:sz="0" w:space="0" w:color="auto"/>
              </w:divBdr>
            </w:div>
          </w:divsChild>
        </w:div>
        <w:div w:id="33386068">
          <w:marLeft w:val="0"/>
          <w:marRight w:val="0"/>
          <w:marTop w:val="0"/>
          <w:marBottom w:val="0"/>
          <w:divBdr>
            <w:top w:val="none" w:sz="0" w:space="0" w:color="auto"/>
            <w:left w:val="none" w:sz="0" w:space="0" w:color="auto"/>
            <w:bottom w:val="none" w:sz="0" w:space="0" w:color="auto"/>
            <w:right w:val="none" w:sz="0" w:space="0" w:color="auto"/>
          </w:divBdr>
          <w:divsChild>
            <w:div w:id="1641812383">
              <w:marLeft w:val="0"/>
              <w:marRight w:val="0"/>
              <w:marTop w:val="0"/>
              <w:marBottom w:val="0"/>
              <w:divBdr>
                <w:top w:val="none" w:sz="0" w:space="0" w:color="auto"/>
                <w:left w:val="none" w:sz="0" w:space="0" w:color="auto"/>
                <w:bottom w:val="none" w:sz="0" w:space="0" w:color="auto"/>
                <w:right w:val="none" w:sz="0" w:space="0" w:color="auto"/>
              </w:divBdr>
            </w:div>
          </w:divsChild>
        </w:div>
        <w:div w:id="1855068366">
          <w:marLeft w:val="0"/>
          <w:marRight w:val="0"/>
          <w:marTop w:val="0"/>
          <w:marBottom w:val="0"/>
          <w:divBdr>
            <w:top w:val="none" w:sz="0" w:space="0" w:color="auto"/>
            <w:left w:val="none" w:sz="0" w:space="0" w:color="auto"/>
            <w:bottom w:val="none" w:sz="0" w:space="0" w:color="auto"/>
            <w:right w:val="none" w:sz="0" w:space="0" w:color="auto"/>
          </w:divBdr>
          <w:divsChild>
            <w:div w:id="896432413">
              <w:marLeft w:val="0"/>
              <w:marRight w:val="0"/>
              <w:marTop w:val="0"/>
              <w:marBottom w:val="0"/>
              <w:divBdr>
                <w:top w:val="none" w:sz="0" w:space="0" w:color="auto"/>
                <w:left w:val="none" w:sz="0" w:space="0" w:color="auto"/>
                <w:bottom w:val="none" w:sz="0" w:space="0" w:color="auto"/>
                <w:right w:val="none" w:sz="0" w:space="0" w:color="auto"/>
              </w:divBdr>
            </w:div>
          </w:divsChild>
        </w:div>
        <w:div w:id="1647322407">
          <w:marLeft w:val="0"/>
          <w:marRight w:val="0"/>
          <w:marTop w:val="0"/>
          <w:marBottom w:val="0"/>
          <w:divBdr>
            <w:top w:val="none" w:sz="0" w:space="0" w:color="auto"/>
            <w:left w:val="none" w:sz="0" w:space="0" w:color="auto"/>
            <w:bottom w:val="none" w:sz="0" w:space="0" w:color="auto"/>
            <w:right w:val="none" w:sz="0" w:space="0" w:color="auto"/>
          </w:divBdr>
          <w:divsChild>
            <w:div w:id="850605145">
              <w:marLeft w:val="0"/>
              <w:marRight w:val="0"/>
              <w:marTop w:val="0"/>
              <w:marBottom w:val="0"/>
              <w:divBdr>
                <w:top w:val="none" w:sz="0" w:space="0" w:color="auto"/>
                <w:left w:val="none" w:sz="0" w:space="0" w:color="auto"/>
                <w:bottom w:val="none" w:sz="0" w:space="0" w:color="auto"/>
                <w:right w:val="none" w:sz="0" w:space="0" w:color="auto"/>
              </w:divBdr>
            </w:div>
          </w:divsChild>
        </w:div>
        <w:div w:id="1165390226">
          <w:marLeft w:val="0"/>
          <w:marRight w:val="0"/>
          <w:marTop w:val="0"/>
          <w:marBottom w:val="0"/>
          <w:divBdr>
            <w:top w:val="none" w:sz="0" w:space="0" w:color="auto"/>
            <w:left w:val="none" w:sz="0" w:space="0" w:color="auto"/>
            <w:bottom w:val="none" w:sz="0" w:space="0" w:color="auto"/>
            <w:right w:val="none" w:sz="0" w:space="0" w:color="auto"/>
          </w:divBdr>
          <w:divsChild>
            <w:div w:id="1508206838">
              <w:marLeft w:val="0"/>
              <w:marRight w:val="0"/>
              <w:marTop w:val="0"/>
              <w:marBottom w:val="0"/>
              <w:divBdr>
                <w:top w:val="none" w:sz="0" w:space="0" w:color="auto"/>
                <w:left w:val="none" w:sz="0" w:space="0" w:color="auto"/>
                <w:bottom w:val="none" w:sz="0" w:space="0" w:color="auto"/>
                <w:right w:val="none" w:sz="0" w:space="0" w:color="auto"/>
              </w:divBdr>
            </w:div>
          </w:divsChild>
        </w:div>
        <w:div w:id="198444708">
          <w:marLeft w:val="0"/>
          <w:marRight w:val="0"/>
          <w:marTop w:val="0"/>
          <w:marBottom w:val="0"/>
          <w:divBdr>
            <w:top w:val="none" w:sz="0" w:space="0" w:color="auto"/>
            <w:left w:val="none" w:sz="0" w:space="0" w:color="auto"/>
            <w:bottom w:val="none" w:sz="0" w:space="0" w:color="auto"/>
            <w:right w:val="none" w:sz="0" w:space="0" w:color="auto"/>
          </w:divBdr>
          <w:divsChild>
            <w:div w:id="528178526">
              <w:marLeft w:val="0"/>
              <w:marRight w:val="0"/>
              <w:marTop w:val="0"/>
              <w:marBottom w:val="0"/>
              <w:divBdr>
                <w:top w:val="none" w:sz="0" w:space="0" w:color="auto"/>
                <w:left w:val="none" w:sz="0" w:space="0" w:color="auto"/>
                <w:bottom w:val="none" w:sz="0" w:space="0" w:color="auto"/>
                <w:right w:val="none" w:sz="0" w:space="0" w:color="auto"/>
              </w:divBdr>
            </w:div>
          </w:divsChild>
        </w:div>
        <w:div w:id="1809858801">
          <w:marLeft w:val="0"/>
          <w:marRight w:val="0"/>
          <w:marTop w:val="0"/>
          <w:marBottom w:val="0"/>
          <w:divBdr>
            <w:top w:val="none" w:sz="0" w:space="0" w:color="auto"/>
            <w:left w:val="none" w:sz="0" w:space="0" w:color="auto"/>
            <w:bottom w:val="none" w:sz="0" w:space="0" w:color="auto"/>
            <w:right w:val="none" w:sz="0" w:space="0" w:color="auto"/>
          </w:divBdr>
          <w:divsChild>
            <w:div w:id="1258362707">
              <w:marLeft w:val="0"/>
              <w:marRight w:val="0"/>
              <w:marTop w:val="0"/>
              <w:marBottom w:val="0"/>
              <w:divBdr>
                <w:top w:val="none" w:sz="0" w:space="0" w:color="auto"/>
                <w:left w:val="none" w:sz="0" w:space="0" w:color="auto"/>
                <w:bottom w:val="none" w:sz="0" w:space="0" w:color="auto"/>
                <w:right w:val="none" w:sz="0" w:space="0" w:color="auto"/>
              </w:divBdr>
            </w:div>
          </w:divsChild>
        </w:div>
        <w:div w:id="839464894">
          <w:marLeft w:val="0"/>
          <w:marRight w:val="0"/>
          <w:marTop w:val="0"/>
          <w:marBottom w:val="0"/>
          <w:divBdr>
            <w:top w:val="none" w:sz="0" w:space="0" w:color="auto"/>
            <w:left w:val="none" w:sz="0" w:space="0" w:color="auto"/>
            <w:bottom w:val="none" w:sz="0" w:space="0" w:color="auto"/>
            <w:right w:val="none" w:sz="0" w:space="0" w:color="auto"/>
          </w:divBdr>
          <w:divsChild>
            <w:div w:id="1820540053">
              <w:marLeft w:val="0"/>
              <w:marRight w:val="0"/>
              <w:marTop w:val="0"/>
              <w:marBottom w:val="0"/>
              <w:divBdr>
                <w:top w:val="none" w:sz="0" w:space="0" w:color="auto"/>
                <w:left w:val="none" w:sz="0" w:space="0" w:color="auto"/>
                <w:bottom w:val="none" w:sz="0" w:space="0" w:color="auto"/>
                <w:right w:val="none" w:sz="0" w:space="0" w:color="auto"/>
              </w:divBdr>
            </w:div>
          </w:divsChild>
        </w:div>
        <w:div w:id="309555451">
          <w:marLeft w:val="0"/>
          <w:marRight w:val="0"/>
          <w:marTop w:val="0"/>
          <w:marBottom w:val="0"/>
          <w:divBdr>
            <w:top w:val="none" w:sz="0" w:space="0" w:color="auto"/>
            <w:left w:val="none" w:sz="0" w:space="0" w:color="auto"/>
            <w:bottom w:val="none" w:sz="0" w:space="0" w:color="auto"/>
            <w:right w:val="none" w:sz="0" w:space="0" w:color="auto"/>
          </w:divBdr>
          <w:divsChild>
            <w:div w:id="268466972">
              <w:marLeft w:val="0"/>
              <w:marRight w:val="0"/>
              <w:marTop w:val="0"/>
              <w:marBottom w:val="0"/>
              <w:divBdr>
                <w:top w:val="none" w:sz="0" w:space="0" w:color="auto"/>
                <w:left w:val="none" w:sz="0" w:space="0" w:color="auto"/>
                <w:bottom w:val="none" w:sz="0" w:space="0" w:color="auto"/>
                <w:right w:val="none" w:sz="0" w:space="0" w:color="auto"/>
              </w:divBdr>
            </w:div>
          </w:divsChild>
        </w:div>
        <w:div w:id="2006083610">
          <w:marLeft w:val="0"/>
          <w:marRight w:val="0"/>
          <w:marTop w:val="0"/>
          <w:marBottom w:val="0"/>
          <w:divBdr>
            <w:top w:val="none" w:sz="0" w:space="0" w:color="auto"/>
            <w:left w:val="none" w:sz="0" w:space="0" w:color="auto"/>
            <w:bottom w:val="none" w:sz="0" w:space="0" w:color="auto"/>
            <w:right w:val="none" w:sz="0" w:space="0" w:color="auto"/>
          </w:divBdr>
          <w:divsChild>
            <w:div w:id="2053117236">
              <w:marLeft w:val="0"/>
              <w:marRight w:val="0"/>
              <w:marTop w:val="0"/>
              <w:marBottom w:val="0"/>
              <w:divBdr>
                <w:top w:val="none" w:sz="0" w:space="0" w:color="auto"/>
                <w:left w:val="none" w:sz="0" w:space="0" w:color="auto"/>
                <w:bottom w:val="none" w:sz="0" w:space="0" w:color="auto"/>
                <w:right w:val="none" w:sz="0" w:space="0" w:color="auto"/>
              </w:divBdr>
            </w:div>
          </w:divsChild>
        </w:div>
        <w:div w:id="551576446">
          <w:marLeft w:val="0"/>
          <w:marRight w:val="0"/>
          <w:marTop w:val="0"/>
          <w:marBottom w:val="0"/>
          <w:divBdr>
            <w:top w:val="none" w:sz="0" w:space="0" w:color="auto"/>
            <w:left w:val="none" w:sz="0" w:space="0" w:color="auto"/>
            <w:bottom w:val="none" w:sz="0" w:space="0" w:color="auto"/>
            <w:right w:val="none" w:sz="0" w:space="0" w:color="auto"/>
          </w:divBdr>
          <w:divsChild>
            <w:div w:id="1344548868">
              <w:marLeft w:val="0"/>
              <w:marRight w:val="0"/>
              <w:marTop w:val="0"/>
              <w:marBottom w:val="0"/>
              <w:divBdr>
                <w:top w:val="none" w:sz="0" w:space="0" w:color="auto"/>
                <w:left w:val="none" w:sz="0" w:space="0" w:color="auto"/>
                <w:bottom w:val="none" w:sz="0" w:space="0" w:color="auto"/>
                <w:right w:val="none" w:sz="0" w:space="0" w:color="auto"/>
              </w:divBdr>
            </w:div>
          </w:divsChild>
        </w:div>
        <w:div w:id="470580">
          <w:marLeft w:val="0"/>
          <w:marRight w:val="0"/>
          <w:marTop w:val="0"/>
          <w:marBottom w:val="0"/>
          <w:divBdr>
            <w:top w:val="none" w:sz="0" w:space="0" w:color="auto"/>
            <w:left w:val="none" w:sz="0" w:space="0" w:color="auto"/>
            <w:bottom w:val="none" w:sz="0" w:space="0" w:color="auto"/>
            <w:right w:val="none" w:sz="0" w:space="0" w:color="auto"/>
          </w:divBdr>
          <w:divsChild>
            <w:div w:id="2119979334">
              <w:marLeft w:val="0"/>
              <w:marRight w:val="0"/>
              <w:marTop w:val="0"/>
              <w:marBottom w:val="0"/>
              <w:divBdr>
                <w:top w:val="none" w:sz="0" w:space="0" w:color="auto"/>
                <w:left w:val="none" w:sz="0" w:space="0" w:color="auto"/>
                <w:bottom w:val="none" w:sz="0" w:space="0" w:color="auto"/>
                <w:right w:val="none" w:sz="0" w:space="0" w:color="auto"/>
              </w:divBdr>
            </w:div>
          </w:divsChild>
        </w:div>
        <w:div w:id="800075114">
          <w:marLeft w:val="0"/>
          <w:marRight w:val="0"/>
          <w:marTop w:val="0"/>
          <w:marBottom w:val="0"/>
          <w:divBdr>
            <w:top w:val="none" w:sz="0" w:space="0" w:color="auto"/>
            <w:left w:val="none" w:sz="0" w:space="0" w:color="auto"/>
            <w:bottom w:val="none" w:sz="0" w:space="0" w:color="auto"/>
            <w:right w:val="none" w:sz="0" w:space="0" w:color="auto"/>
          </w:divBdr>
          <w:divsChild>
            <w:div w:id="665015043">
              <w:marLeft w:val="0"/>
              <w:marRight w:val="0"/>
              <w:marTop w:val="0"/>
              <w:marBottom w:val="0"/>
              <w:divBdr>
                <w:top w:val="none" w:sz="0" w:space="0" w:color="auto"/>
                <w:left w:val="none" w:sz="0" w:space="0" w:color="auto"/>
                <w:bottom w:val="none" w:sz="0" w:space="0" w:color="auto"/>
                <w:right w:val="none" w:sz="0" w:space="0" w:color="auto"/>
              </w:divBdr>
            </w:div>
          </w:divsChild>
        </w:div>
        <w:div w:id="1310786974">
          <w:marLeft w:val="0"/>
          <w:marRight w:val="0"/>
          <w:marTop w:val="0"/>
          <w:marBottom w:val="0"/>
          <w:divBdr>
            <w:top w:val="none" w:sz="0" w:space="0" w:color="auto"/>
            <w:left w:val="none" w:sz="0" w:space="0" w:color="auto"/>
            <w:bottom w:val="none" w:sz="0" w:space="0" w:color="auto"/>
            <w:right w:val="none" w:sz="0" w:space="0" w:color="auto"/>
          </w:divBdr>
          <w:divsChild>
            <w:div w:id="1412579868">
              <w:marLeft w:val="0"/>
              <w:marRight w:val="0"/>
              <w:marTop w:val="0"/>
              <w:marBottom w:val="0"/>
              <w:divBdr>
                <w:top w:val="none" w:sz="0" w:space="0" w:color="auto"/>
                <w:left w:val="none" w:sz="0" w:space="0" w:color="auto"/>
                <w:bottom w:val="none" w:sz="0" w:space="0" w:color="auto"/>
                <w:right w:val="none" w:sz="0" w:space="0" w:color="auto"/>
              </w:divBdr>
            </w:div>
          </w:divsChild>
        </w:div>
        <w:div w:id="950940131">
          <w:marLeft w:val="0"/>
          <w:marRight w:val="0"/>
          <w:marTop w:val="0"/>
          <w:marBottom w:val="0"/>
          <w:divBdr>
            <w:top w:val="none" w:sz="0" w:space="0" w:color="auto"/>
            <w:left w:val="none" w:sz="0" w:space="0" w:color="auto"/>
            <w:bottom w:val="none" w:sz="0" w:space="0" w:color="auto"/>
            <w:right w:val="none" w:sz="0" w:space="0" w:color="auto"/>
          </w:divBdr>
          <w:divsChild>
            <w:div w:id="209008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072166">
      <w:bodyDiv w:val="1"/>
      <w:marLeft w:val="0"/>
      <w:marRight w:val="0"/>
      <w:marTop w:val="0"/>
      <w:marBottom w:val="0"/>
      <w:divBdr>
        <w:top w:val="none" w:sz="0" w:space="0" w:color="auto"/>
        <w:left w:val="none" w:sz="0" w:space="0" w:color="auto"/>
        <w:bottom w:val="none" w:sz="0" w:space="0" w:color="auto"/>
        <w:right w:val="none" w:sz="0" w:space="0" w:color="auto"/>
      </w:divBdr>
      <w:divsChild>
        <w:div w:id="1034890932">
          <w:marLeft w:val="0"/>
          <w:marRight w:val="0"/>
          <w:marTop w:val="0"/>
          <w:marBottom w:val="0"/>
          <w:divBdr>
            <w:top w:val="none" w:sz="0" w:space="0" w:color="auto"/>
            <w:left w:val="none" w:sz="0" w:space="0" w:color="auto"/>
            <w:bottom w:val="none" w:sz="0" w:space="0" w:color="auto"/>
            <w:right w:val="none" w:sz="0" w:space="0" w:color="auto"/>
          </w:divBdr>
          <w:divsChild>
            <w:div w:id="1070735020">
              <w:marLeft w:val="0"/>
              <w:marRight w:val="0"/>
              <w:marTop w:val="0"/>
              <w:marBottom w:val="0"/>
              <w:divBdr>
                <w:top w:val="none" w:sz="0" w:space="0" w:color="auto"/>
                <w:left w:val="none" w:sz="0" w:space="0" w:color="auto"/>
                <w:bottom w:val="none" w:sz="0" w:space="0" w:color="auto"/>
                <w:right w:val="none" w:sz="0" w:space="0" w:color="auto"/>
              </w:divBdr>
            </w:div>
          </w:divsChild>
        </w:div>
        <w:div w:id="1043020751">
          <w:marLeft w:val="0"/>
          <w:marRight w:val="0"/>
          <w:marTop w:val="0"/>
          <w:marBottom w:val="0"/>
          <w:divBdr>
            <w:top w:val="none" w:sz="0" w:space="0" w:color="auto"/>
            <w:left w:val="none" w:sz="0" w:space="0" w:color="auto"/>
            <w:bottom w:val="none" w:sz="0" w:space="0" w:color="auto"/>
            <w:right w:val="none" w:sz="0" w:space="0" w:color="auto"/>
          </w:divBdr>
          <w:divsChild>
            <w:div w:id="1001155890">
              <w:marLeft w:val="0"/>
              <w:marRight w:val="0"/>
              <w:marTop w:val="0"/>
              <w:marBottom w:val="0"/>
              <w:divBdr>
                <w:top w:val="none" w:sz="0" w:space="0" w:color="auto"/>
                <w:left w:val="none" w:sz="0" w:space="0" w:color="auto"/>
                <w:bottom w:val="none" w:sz="0" w:space="0" w:color="auto"/>
                <w:right w:val="none" w:sz="0" w:space="0" w:color="auto"/>
              </w:divBdr>
            </w:div>
          </w:divsChild>
        </w:div>
        <w:div w:id="2041389931">
          <w:marLeft w:val="0"/>
          <w:marRight w:val="0"/>
          <w:marTop w:val="0"/>
          <w:marBottom w:val="0"/>
          <w:divBdr>
            <w:top w:val="none" w:sz="0" w:space="0" w:color="auto"/>
            <w:left w:val="none" w:sz="0" w:space="0" w:color="auto"/>
            <w:bottom w:val="none" w:sz="0" w:space="0" w:color="auto"/>
            <w:right w:val="none" w:sz="0" w:space="0" w:color="auto"/>
          </w:divBdr>
          <w:divsChild>
            <w:div w:id="234436171">
              <w:marLeft w:val="0"/>
              <w:marRight w:val="0"/>
              <w:marTop w:val="0"/>
              <w:marBottom w:val="0"/>
              <w:divBdr>
                <w:top w:val="none" w:sz="0" w:space="0" w:color="auto"/>
                <w:left w:val="none" w:sz="0" w:space="0" w:color="auto"/>
                <w:bottom w:val="none" w:sz="0" w:space="0" w:color="auto"/>
                <w:right w:val="none" w:sz="0" w:space="0" w:color="auto"/>
              </w:divBdr>
            </w:div>
          </w:divsChild>
        </w:div>
        <w:div w:id="1585069277">
          <w:marLeft w:val="0"/>
          <w:marRight w:val="0"/>
          <w:marTop w:val="0"/>
          <w:marBottom w:val="0"/>
          <w:divBdr>
            <w:top w:val="none" w:sz="0" w:space="0" w:color="auto"/>
            <w:left w:val="none" w:sz="0" w:space="0" w:color="auto"/>
            <w:bottom w:val="none" w:sz="0" w:space="0" w:color="auto"/>
            <w:right w:val="none" w:sz="0" w:space="0" w:color="auto"/>
          </w:divBdr>
          <w:divsChild>
            <w:div w:id="1215775881">
              <w:marLeft w:val="0"/>
              <w:marRight w:val="0"/>
              <w:marTop w:val="0"/>
              <w:marBottom w:val="0"/>
              <w:divBdr>
                <w:top w:val="none" w:sz="0" w:space="0" w:color="auto"/>
                <w:left w:val="none" w:sz="0" w:space="0" w:color="auto"/>
                <w:bottom w:val="none" w:sz="0" w:space="0" w:color="auto"/>
                <w:right w:val="none" w:sz="0" w:space="0" w:color="auto"/>
              </w:divBdr>
            </w:div>
          </w:divsChild>
        </w:div>
        <w:div w:id="772481028">
          <w:marLeft w:val="0"/>
          <w:marRight w:val="0"/>
          <w:marTop w:val="0"/>
          <w:marBottom w:val="0"/>
          <w:divBdr>
            <w:top w:val="none" w:sz="0" w:space="0" w:color="auto"/>
            <w:left w:val="none" w:sz="0" w:space="0" w:color="auto"/>
            <w:bottom w:val="none" w:sz="0" w:space="0" w:color="auto"/>
            <w:right w:val="none" w:sz="0" w:space="0" w:color="auto"/>
          </w:divBdr>
          <w:divsChild>
            <w:div w:id="311758620">
              <w:marLeft w:val="0"/>
              <w:marRight w:val="0"/>
              <w:marTop w:val="0"/>
              <w:marBottom w:val="0"/>
              <w:divBdr>
                <w:top w:val="none" w:sz="0" w:space="0" w:color="auto"/>
                <w:left w:val="none" w:sz="0" w:space="0" w:color="auto"/>
                <w:bottom w:val="none" w:sz="0" w:space="0" w:color="auto"/>
                <w:right w:val="none" w:sz="0" w:space="0" w:color="auto"/>
              </w:divBdr>
            </w:div>
          </w:divsChild>
        </w:div>
        <w:div w:id="1986618002">
          <w:marLeft w:val="0"/>
          <w:marRight w:val="0"/>
          <w:marTop w:val="0"/>
          <w:marBottom w:val="0"/>
          <w:divBdr>
            <w:top w:val="none" w:sz="0" w:space="0" w:color="auto"/>
            <w:left w:val="none" w:sz="0" w:space="0" w:color="auto"/>
            <w:bottom w:val="none" w:sz="0" w:space="0" w:color="auto"/>
            <w:right w:val="none" w:sz="0" w:space="0" w:color="auto"/>
          </w:divBdr>
          <w:divsChild>
            <w:div w:id="1451051657">
              <w:marLeft w:val="0"/>
              <w:marRight w:val="0"/>
              <w:marTop w:val="0"/>
              <w:marBottom w:val="0"/>
              <w:divBdr>
                <w:top w:val="none" w:sz="0" w:space="0" w:color="auto"/>
                <w:left w:val="none" w:sz="0" w:space="0" w:color="auto"/>
                <w:bottom w:val="none" w:sz="0" w:space="0" w:color="auto"/>
                <w:right w:val="none" w:sz="0" w:space="0" w:color="auto"/>
              </w:divBdr>
            </w:div>
          </w:divsChild>
        </w:div>
        <w:div w:id="563028422">
          <w:marLeft w:val="0"/>
          <w:marRight w:val="0"/>
          <w:marTop w:val="0"/>
          <w:marBottom w:val="0"/>
          <w:divBdr>
            <w:top w:val="none" w:sz="0" w:space="0" w:color="auto"/>
            <w:left w:val="none" w:sz="0" w:space="0" w:color="auto"/>
            <w:bottom w:val="none" w:sz="0" w:space="0" w:color="auto"/>
            <w:right w:val="none" w:sz="0" w:space="0" w:color="auto"/>
          </w:divBdr>
          <w:divsChild>
            <w:div w:id="864903192">
              <w:marLeft w:val="0"/>
              <w:marRight w:val="0"/>
              <w:marTop w:val="0"/>
              <w:marBottom w:val="0"/>
              <w:divBdr>
                <w:top w:val="none" w:sz="0" w:space="0" w:color="auto"/>
                <w:left w:val="none" w:sz="0" w:space="0" w:color="auto"/>
                <w:bottom w:val="none" w:sz="0" w:space="0" w:color="auto"/>
                <w:right w:val="none" w:sz="0" w:space="0" w:color="auto"/>
              </w:divBdr>
            </w:div>
          </w:divsChild>
        </w:div>
        <w:div w:id="1895769347">
          <w:marLeft w:val="0"/>
          <w:marRight w:val="0"/>
          <w:marTop w:val="0"/>
          <w:marBottom w:val="0"/>
          <w:divBdr>
            <w:top w:val="none" w:sz="0" w:space="0" w:color="auto"/>
            <w:left w:val="none" w:sz="0" w:space="0" w:color="auto"/>
            <w:bottom w:val="none" w:sz="0" w:space="0" w:color="auto"/>
            <w:right w:val="none" w:sz="0" w:space="0" w:color="auto"/>
          </w:divBdr>
          <w:divsChild>
            <w:div w:id="1043867827">
              <w:marLeft w:val="0"/>
              <w:marRight w:val="0"/>
              <w:marTop w:val="0"/>
              <w:marBottom w:val="0"/>
              <w:divBdr>
                <w:top w:val="none" w:sz="0" w:space="0" w:color="auto"/>
                <w:left w:val="none" w:sz="0" w:space="0" w:color="auto"/>
                <w:bottom w:val="none" w:sz="0" w:space="0" w:color="auto"/>
                <w:right w:val="none" w:sz="0" w:space="0" w:color="auto"/>
              </w:divBdr>
            </w:div>
          </w:divsChild>
        </w:div>
        <w:div w:id="995837293">
          <w:marLeft w:val="0"/>
          <w:marRight w:val="0"/>
          <w:marTop w:val="0"/>
          <w:marBottom w:val="0"/>
          <w:divBdr>
            <w:top w:val="none" w:sz="0" w:space="0" w:color="auto"/>
            <w:left w:val="none" w:sz="0" w:space="0" w:color="auto"/>
            <w:bottom w:val="none" w:sz="0" w:space="0" w:color="auto"/>
            <w:right w:val="none" w:sz="0" w:space="0" w:color="auto"/>
          </w:divBdr>
          <w:divsChild>
            <w:div w:id="1678382657">
              <w:marLeft w:val="0"/>
              <w:marRight w:val="0"/>
              <w:marTop w:val="0"/>
              <w:marBottom w:val="0"/>
              <w:divBdr>
                <w:top w:val="none" w:sz="0" w:space="0" w:color="auto"/>
                <w:left w:val="none" w:sz="0" w:space="0" w:color="auto"/>
                <w:bottom w:val="none" w:sz="0" w:space="0" w:color="auto"/>
                <w:right w:val="none" w:sz="0" w:space="0" w:color="auto"/>
              </w:divBdr>
            </w:div>
          </w:divsChild>
        </w:div>
        <w:div w:id="1149328168">
          <w:marLeft w:val="0"/>
          <w:marRight w:val="0"/>
          <w:marTop w:val="0"/>
          <w:marBottom w:val="0"/>
          <w:divBdr>
            <w:top w:val="none" w:sz="0" w:space="0" w:color="auto"/>
            <w:left w:val="none" w:sz="0" w:space="0" w:color="auto"/>
            <w:bottom w:val="none" w:sz="0" w:space="0" w:color="auto"/>
            <w:right w:val="none" w:sz="0" w:space="0" w:color="auto"/>
          </w:divBdr>
          <w:divsChild>
            <w:div w:id="157698175">
              <w:marLeft w:val="0"/>
              <w:marRight w:val="0"/>
              <w:marTop w:val="0"/>
              <w:marBottom w:val="0"/>
              <w:divBdr>
                <w:top w:val="none" w:sz="0" w:space="0" w:color="auto"/>
                <w:left w:val="none" w:sz="0" w:space="0" w:color="auto"/>
                <w:bottom w:val="none" w:sz="0" w:space="0" w:color="auto"/>
                <w:right w:val="none" w:sz="0" w:space="0" w:color="auto"/>
              </w:divBdr>
            </w:div>
          </w:divsChild>
        </w:div>
        <w:div w:id="446585151">
          <w:marLeft w:val="0"/>
          <w:marRight w:val="0"/>
          <w:marTop w:val="0"/>
          <w:marBottom w:val="0"/>
          <w:divBdr>
            <w:top w:val="none" w:sz="0" w:space="0" w:color="auto"/>
            <w:left w:val="none" w:sz="0" w:space="0" w:color="auto"/>
            <w:bottom w:val="none" w:sz="0" w:space="0" w:color="auto"/>
            <w:right w:val="none" w:sz="0" w:space="0" w:color="auto"/>
          </w:divBdr>
          <w:divsChild>
            <w:div w:id="716512779">
              <w:marLeft w:val="0"/>
              <w:marRight w:val="0"/>
              <w:marTop w:val="0"/>
              <w:marBottom w:val="0"/>
              <w:divBdr>
                <w:top w:val="none" w:sz="0" w:space="0" w:color="auto"/>
                <w:left w:val="none" w:sz="0" w:space="0" w:color="auto"/>
                <w:bottom w:val="none" w:sz="0" w:space="0" w:color="auto"/>
                <w:right w:val="none" w:sz="0" w:space="0" w:color="auto"/>
              </w:divBdr>
            </w:div>
          </w:divsChild>
        </w:div>
        <w:div w:id="140540070">
          <w:marLeft w:val="0"/>
          <w:marRight w:val="0"/>
          <w:marTop w:val="0"/>
          <w:marBottom w:val="0"/>
          <w:divBdr>
            <w:top w:val="none" w:sz="0" w:space="0" w:color="auto"/>
            <w:left w:val="none" w:sz="0" w:space="0" w:color="auto"/>
            <w:bottom w:val="none" w:sz="0" w:space="0" w:color="auto"/>
            <w:right w:val="none" w:sz="0" w:space="0" w:color="auto"/>
          </w:divBdr>
          <w:divsChild>
            <w:div w:id="2008751560">
              <w:marLeft w:val="0"/>
              <w:marRight w:val="0"/>
              <w:marTop w:val="0"/>
              <w:marBottom w:val="0"/>
              <w:divBdr>
                <w:top w:val="none" w:sz="0" w:space="0" w:color="auto"/>
                <w:left w:val="none" w:sz="0" w:space="0" w:color="auto"/>
                <w:bottom w:val="none" w:sz="0" w:space="0" w:color="auto"/>
                <w:right w:val="none" w:sz="0" w:space="0" w:color="auto"/>
              </w:divBdr>
            </w:div>
          </w:divsChild>
        </w:div>
        <w:div w:id="613902613">
          <w:marLeft w:val="0"/>
          <w:marRight w:val="0"/>
          <w:marTop w:val="0"/>
          <w:marBottom w:val="0"/>
          <w:divBdr>
            <w:top w:val="none" w:sz="0" w:space="0" w:color="auto"/>
            <w:left w:val="none" w:sz="0" w:space="0" w:color="auto"/>
            <w:bottom w:val="none" w:sz="0" w:space="0" w:color="auto"/>
            <w:right w:val="none" w:sz="0" w:space="0" w:color="auto"/>
          </w:divBdr>
          <w:divsChild>
            <w:div w:id="373700973">
              <w:marLeft w:val="0"/>
              <w:marRight w:val="0"/>
              <w:marTop w:val="0"/>
              <w:marBottom w:val="0"/>
              <w:divBdr>
                <w:top w:val="none" w:sz="0" w:space="0" w:color="auto"/>
                <w:left w:val="none" w:sz="0" w:space="0" w:color="auto"/>
                <w:bottom w:val="none" w:sz="0" w:space="0" w:color="auto"/>
                <w:right w:val="none" w:sz="0" w:space="0" w:color="auto"/>
              </w:divBdr>
            </w:div>
          </w:divsChild>
        </w:div>
        <w:div w:id="53091376">
          <w:marLeft w:val="0"/>
          <w:marRight w:val="0"/>
          <w:marTop w:val="0"/>
          <w:marBottom w:val="0"/>
          <w:divBdr>
            <w:top w:val="none" w:sz="0" w:space="0" w:color="auto"/>
            <w:left w:val="none" w:sz="0" w:space="0" w:color="auto"/>
            <w:bottom w:val="none" w:sz="0" w:space="0" w:color="auto"/>
            <w:right w:val="none" w:sz="0" w:space="0" w:color="auto"/>
          </w:divBdr>
          <w:divsChild>
            <w:div w:id="2091921101">
              <w:marLeft w:val="0"/>
              <w:marRight w:val="0"/>
              <w:marTop w:val="0"/>
              <w:marBottom w:val="0"/>
              <w:divBdr>
                <w:top w:val="none" w:sz="0" w:space="0" w:color="auto"/>
                <w:left w:val="none" w:sz="0" w:space="0" w:color="auto"/>
                <w:bottom w:val="none" w:sz="0" w:space="0" w:color="auto"/>
                <w:right w:val="none" w:sz="0" w:space="0" w:color="auto"/>
              </w:divBdr>
            </w:div>
          </w:divsChild>
        </w:div>
        <w:div w:id="1091506205">
          <w:marLeft w:val="0"/>
          <w:marRight w:val="0"/>
          <w:marTop w:val="0"/>
          <w:marBottom w:val="0"/>
          <w:divBdr>
            <w:top w:val="none" w:sz="0" w:space="0" w:color="auto"/>
            <w:left w:val="none" w:sz="0" w:space="0" w:color="auto"/>
            <w:bottom w:val="none" w:sz="0" w:space="0" w:color="auto"/>
            <w:right w:val="none" w:sz="0" w:space="0" w:color="auto"/>
          </w:divBdr>
          <w:divsChild>
            <w:div w:id="1953199387">
              <w:marLeft w:val="0"/>
              <w:marRight w:val="0"/>
              <w:marTop w:val="0"/>
              <w:marBottom w:val="0"/>
              <w:divBdr>
                <w:top w:val="none" w:sz="0" w:space="0" w:color="auto"/>
                <w:left w:val="none" w:sz="0" w:space="0" w:color="auto"/>
                <w:bottom w:val="none" w:sz="0" w:space="0" w:color="auto"/>
                <w:right w:val="none" w:sz="0" w:space="0" w:color="auto"/>
              </w:divBdr>
            </w:div>
          </w:divsChild>
        </w:div>
        <w:div w:id="247689033">
          <w:marLeft w:val="0"/>
          <w:marRight w:val="0"/>
          <w:marTop w:val="0"/>
          <w:marBottom w:val="0"/>
          <w:divBdr>
            <w:top w:val="none" w:sz="0" w:space="0" w:color="auto"/>
            <w:left w:val="none" w:sz="0" w:space="0" w:color="auto"/>
            <w:bottom w:val="none" w:sz="0" w:space="0" w:color="auto"/>
            <w:right w:val="none" w:sz="0" w:space="0" w:color="auto"/>
          </w:divBdr>
          <w:divsChild>
            <w:div w:id="72202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665891">
      <w:bodyDiv w:val="1"/>
      <w:marLeft w:val="0"/>
      <w:marRight w:val="0"/>
      <w:marTop w:val="0"/>
      <w:marBottom w:val="0"/>
      <w:divBdr>
        <w:top w:val="none" w:sz="0" w:space="0" w:color="auto"/>
        <w:left w:val="none" w:sz="0" w:space="0" w:color="auto"/>
        <w:bottom w:val="none" w:sz="0" w:space="0" w:color="auto"/>
        <w:right w:val="none" w:sz="0" w:space="0" w:color="auto"/>
      </w:divBdr>
      <w:divsChild>
        <w:div w:id="2127581701">
          <w:marLeft w:val="0"/>
          <w:marRight w:val="0"/>
          <w:marTop w:val="0"/>
          <w:marBottom w:val="0"/>
          <w:divBdr>
            <w:top w:val="none" w:sz="0" w:space="0" w:color="auto"/>
            <w:left w:val="none" w:sz="0" w:space="0" w:color="auto"/>
            <w:bottom w:val="none" w:sz="0" w:space="0" w:color="auto"/>
            <w:right w:val="none" w:sz="0" w:space="0" w:color="auto"/>
          </w:divBdr>
          <w:divsChild>
            <w:div w:id="746076">
              <w:marLeft w:val="0"/>
              <w:marRight w:val="0"/>
              <w:marTop w:val="0"/>
              <w:marBottom w:val="0"/>
              <w:divBdr>
                <w:top w:val="none" w:sz="0" w:space="0" w:color="auto"/>
                <w:left w:val="none" w:sz="0" w:space="0" w:color="auto"/>
                <w:bottom w:val="none" w:sz="0" w:space="0" w:color="auto"/>
                <w:right w:val="none" w:sz="0" w:space="0" w:color="auto"/>
              </w:divBdr>
            </w:div>
          </w:divsChild>
        </w:div>
        <w:div w:id="2109345124">
          <w:marLeft w:val="0"/>
          <w:marRight w:val="0"/>
          <w:marTop w:val="0"/>
          <w:marBottom w:val="0"/>
          <w:divBdr>
            <w:top w:val="none" w:sz="0" w:space="0" w:color="auto"/>
            <w:left w:val="none" w:sz="0" w:space="0" w:color="auto"/>
            <w:bottom w:val="none" w:sz="0" w:space="0" w:color="auto"/>
            <w:right w:val="none" w:sz="0" w:space="0" w:color="auto"/>
          </w:divBdr>
          <w:divsChild>
            <w:div w:id="944727721">
              <w:marLeft w:val="0"/>
              <w:marRight w:val="0"/>
              <w:marTop w:val="0"/>
              <w:marBottom w:val="0"/>
              <w:divBdr>
                <w:top w:val="none" w:sz="0" w:space="0" w:color="auto"/>
                <w:left w:val="none" w:sz="0" w:space="0" w:color="auto"/>
                <w:bottom w:val="none" w:sz="0" w:space="0" w:color="auto"/>
                <w:right w:val="none" w:sz="0" w:space="0" w:color="auto"/>
              </w:divBdr>
            </w:div>
          </w:divsChild>
        </w:div>
        <w:div w:id="1227842112">
          <w:marLeft w:val="0"/>
          <w:marRight w:val="0"/>
          <w:marTop w:val="0"/>
          <w:marBottom w:val="0"/>
          <w:divBdr>
            <w:top w:val="none" w:sz="0" w:space="0" w:color="auto"/>
            <w:left w:val="none" w:sz="0" w:space="0" w:color="auto"/>
            <w:bottom w:val="none" w:sz="0" w:space="0" w:color="auto"/>
            <w:right w:val="none" w:sz="0" w:space="0" w:color="auto"/>
          </w:divBdr>
          <w:divsChild>
            <w:div w:id="934826081">
              <w:marLeft w:val="0"/>
              <w:marRight w:val="0"/>
              <w:marTop w:val="0"/>
              <w:marBottom w:val="0"/>
              <w:divBdr>
                <w:top w:val="none" w:sz="0" w:space="0" w:color="auto"/>
                <w:left w:val="none" w:sz="0" w:space="0" w:color="auto"/>
                <w:bottom w:val="none" w:sz="0" w:space="0" w:color="auto"/>
                <w:right w:val="none" w:sz="0" w:space="0" w:color="auto"/>
              </w:divBdr>
            </w:div>
          </w:divsChild>
        </w:div>
        <w:div w:id="2048143809">
          <w:marLeft w:val="0"/>
          <w:marRight w:val="0"/>
          <w:marTop w:val="0"/>
          <w:marBottom w:val="0"/>
          <w:divBdr>
            <w:top w:val="none" w:sz="0" w:space="0" w:color="auto"/>
            <w:left w:val="none" w:sz="0" w:space="0" w:color="auto"/>
            <w:bottom w:val="none" w:sz="0" w:space="0" w:color="auto"/>
            <w:right w:val="none" w:sz="0" w:space="0" w:color="auto"/>
          </w:divBdr>
          <w:divsChild>
            <w:div w:id="1301809326">
              <w:marLeft w:val="0"/>
              <w:marRight w:val="0"/>
              <w:marTop w:val="0"/>
              <w:marBottom w:val="0"/>
              <w:divBdr>
                <w:top w:val="none" w:sz="0" w:space="0" w:color="auto"/>
                <w:left w:val="none" w:sz="0" w:space="0" w:color="auto"/>
                <w:bottom w:val="none" w:sz="0" w:space="0" w:color="auto"/>
                <w:right w:val="none" w:sz="0" w:space="0" w:color="auto"/>
              </w:divBdr>
            </w:div>
          </w:divsChild>
        </w:div>
        <w:div w:id="1561594909">
          <w:marLeft w:val="0"/>
          <w:marRight w:val="0"/>
          <w:marTop w:val="0"/>
          <w:marBottom w:val="0"/>
          <w:divBdr>
            <w:top w:val="none" w:sz="0" w:space="0" w:color="auto"/>
            <w:left w:val="none" w:sz="0" w:space="0" w:color="auto"/>
            <w:bottom w:val="none" w:sz="0" w:space="0" w:color="auto"/>
            <w:right w:val="none" w:sz="0" w:space="0" w:color="auto"/>
          </w:divBdr>
          <w:divsChild>
            <w:div w:id="160183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983947">
      <w:bodyDiv w:val="1"/>
      <w:marLeft w:val="0"/>
      <w:marRight w:val="0"/>
      <w:marTop w:val="0"/>
      <w:marBottom w:val="0"/>
      <w:divBdr>
        <w:top w:val="none" w:sz="0" w:space="0" w:color="auto"/>
        <w:left w:val="none" w:sz="0" w:space="0" w:color="auto"/>
        <w:bottom w:val="none" w:sz="0" w:space="0" w:color="auto"/>
        <w:right w:val="none" w:sz="0" w:space="0" w:color="auto"/>
      </w:divBdr>
      <w:divsChild>
        <w:div w:id="85735950">
          <w:marLeft w:val="0"/>
          <w:marRight w:val="0"/>
          <w:marTop w:val="0"/>
          <w:marBottom w:val="0"/>
          <w:divBdr>
            <w:top w:val="none" w:sz="0" w:space="0" w:color="auto"/>
            <w:left w:val="none" w:sz="0" w:space="0" w:color="auto"/>
            <w:bottom w:val="none" w:sz="0" w:space="0" w:color="auto"/>
            <w:right w:val="none" w:sz="0" w:space="0" w:color="auto"/>
          </w:divBdr>
          <w:divsChild>
            <w:div w:id="458576525">
              <w:marLeft w:val="0"/>
              <w:marRight w:val="0"/>
              <w:marTop w:val="0"/>
              <w:marBottom w:val="0"/>
              <w:divBdr>
                <w:top w:val="none" w:sz="0" w:space="0" w:color="auto"/>
                <w:left w:val="none" w:sz="0" w:space="0" w:color="auto"/>
                <w:bottom w:val="none" w:sz="0" w:space="0" w:color="auto"/>
                <w:right w:val="none" w:sz="0" w:space="0" w:color="auto"/>
              </w:divBdr>
            </w:div>
          </w:divsChild>
        </w:div>
        <w:div w:id="1810439510">
          <w:marLeft w:val="0"/>
          <w:marRight w:val="0"/>
          <w:marTop w:val="0"/>
          <w:marBottom w:val="0"/>
          <w:divBdr>
            <w:top w:val="none" w:sz="0" w:space="0" w:color="auto"/>
            <w:left w:val="none" w:sz="0" w:space="0" w:color="auto"/>
            <w:bottom w:val="none" w:sz="0" w:space="0" w:color="auto"/>
            <w:right w:val="none" w:sz="0" w:space="0" w:color="auto"/>
          </w:divBdr>
          <w:divsChild>
            <w:div w:id="907880770">
              <w:marLeft w:val="0"/>
              <w:marRight w:val="0"/>
              <w:marTop w:val="0"/>
              <w:marBottom w:val="0"/>
              <w:divBdr>
                <w:top w:val="none" w:sz="0" w:space="0" w:color="auto"/>
                <w:left w:val="none" w:sz="0" w:space="0" w:color="auto"/>
                <w:bottom w:val="none" w:sz="0" w:space="0" w:color="auto"/>
                <w:right w:val="none" w:sz="0" w:space="0" w:color="auto"/>
              </w:divBdr>
            </w:div>
          </w:divsChild>
        </w:div>
        <w:div w:id="1550802491">
          <w:marLeft w:val="0"/>
          <w:marRight w:val="0"/>
          <w:marTop w:val="0"/>
          <w:marBottom w:val="0"/>
          <w:divBdr>
            <w:top w:val="none" w:sz="0" w:space="0" w:color="auto"/>
            <w:left w:val="none" w:sz="0" w:space="0" w:color="auto"/>
            <w:bottom w:val="none" w:sz="0" w:space="0" w:color="auto"/>
            <w:right w:val="none" w:sz="0" w:space="0" w:color="auto"/>
          </w:divBdr>
          <w:divsChild>
            <w:div w:id="1871452374">
              <w:marLeft w:val="0"/>
              <w:marRight w:val="0"/>
              <w:marTop w:val="0"/>
              <w:marBottom w:val="0"/>
              <w:divBdr>
                <w:top w:val="none" w:sz="0" w:space="0" w:color="auto"/>
                <w:left w:val="none" w:sz="0" w:space="0" w:color="auto"/>
                <w:bottom w:val="none" w:sz="0" w:space="0" w:color="auto"/>
                <w:right w:val="none" w:sz="0" w:space="0" w:color="auto"/>
              </w:divBdr>
            </w:div>
          </w:divsChild>
        </w:div>
        <w:div w:id="1223951892">
          <w:marLeft w:val="0"/>
          <w:marRight w:val="0"/>
          <w:marTop w:val="0"/>
          <w:marBottom w:val="0"/>
          <w:divBdr>
            <w:top w:val="none" w:sz="0" w:space="0" w:color="auto"/>
            <w:left w:val="none" w:sz="0" w:space="0" w:color="auto"/>
            <w:bottom w:val="none" w:sz="0" w:space="0" w:color="auto"/>
            <w:right w:val="none" w:sz="0" w:space="0" w:color="auto"/>
          </w:divBdr>
          <w:divsChild>
            <w:div w:id="645548776">
              <w:marLeft w:val="0"/>
              <w:marRight w:val="0"/>
              <w:marTop w:val="0"/>
              <w:marBottom w:val="0"/>
              <w:divBdr>
                <w:top w:val="none" w:sz="0" w:space="0" w:color="auto"/>
                <w:left w:val="none" w:sz="0" w:space="0" w:color="auto"/>
                <w:bottom w:val="none" w:sz="0" w:space="0" w:color="auto"/>
                <w:right w:val="none" w:sz="0" w:space="0" w:color="auto"/>
              </w:divBdr>
            </w:div>
          </w:divsChild>
        </w:div>
        <w:div w:id="580799693">
          <w:marLeft w:val="0"/>
          <w:marRight w:val="0"/>
          <w:marTop w:val="0"/>
          <w:marBottom w:val="0"/>
          <w:divBdr>
            <w:top w:val="none" w:sz="0" w:space="0" w:color="auto"/>
            <w:left w:val="none" w:sz="0" w:space="0" w:color="auto"/>
            <w:bottom w:val="none" w:sz="0" w:space="0" w:color="auto"/>
            <w:right w:val="none" w:sz="0" w:space="0" w:color="auto"/>
          </w:divBdr>
          <w:divsChild>
            <w:div w:id="1167593450">
              <w:marLeft w:val="0"/>
              <w:marRight w:val="0"/>
              <w:marTop w:val="0"/>
              <w:marBottom w:val="0"/>
              <w:divBdr>
                <w:top w:val="none" w:sz="0" w:space="0" w:color="auto"/>
                <w:left w:val="none" w:sz="0" w:space="0" w:color="auto"/>
                <w:bottom w:val="none" w:sz="0" w:space="0" w:color="auto"/>
                <w:right w:val="none" w:sz="0" w:space="0" w:color="auto"/>
              </w:divBdr>
            </w:div>
          </w:divsChild>
        </w:div>
        <w:div w:id="1084372683">
          <w:marLeft w:val="0"/>
          <w:marRight w:val="0"/>
          <w:marTop w:val="0"/>
          <w:marBottom w:val="0"/>
          <w:divBdr>
            <w:top w:val="none" w:sz="0" w:space="0" w:color="auto"/>
            <w:left w:val="none" w:sz="0" w:space="0" w:color="auto"/>
            <w:bottom w:val="none" w:sz="0" w:space="0" w:color="auto"/>
            <w:right w:val="none" w:sz="0" w:space="0" w:color="auto"/>
          </w:divBdr>
          <w:divsChild>
            <w:div w:id="1758794595">
              <w:marLeft w:val="0"/>
              <w:marRight w:val="0"/>
              <w:marTop w:val="0"/>
              <w:marBottom w:val="0"/>
              <w:divBdr>
                <w:top w:val="none" w:sz="0" w:space="0" w:color="auto"/>
                <w:left w:val="none" w:sz="0" w:space="0" w:color="auto"/>
                <w:bottom w:val="none" w:sz="0" w:space="0" w:color="auto"/>
                <w:right w:val="none" w:sz="0" w:space="0" w:color="auto"/>
              </w:divBdr>
            </w:div>
          </w:divsChild>
        </w:div>
        <w:div w:id="960309043">
          <w:marLeft w:val="0"/>
          <w:marRight w:val="0"/>
          <w:marTop w:val="0"/>
          <w:marBottom w:val="0"/>
          <w:divBdr>
            <w:top w:val="none" w:sz="0" w:space="0" w:color="auto"/>
            <w:left w:val="none" w:sz="0" w:space="0" w:color="auto"/>
            <w:bottom w:val="none" w:sz="0" w:space="0" w:color="auto"/>
            <w:right w:val="none" w:sz="0" w:space="0" w:color="auto"/>
          </w:divBdr>
          <w:divsChild>
            <w:div w:id="283312923">
              <w:marLeft w:val="0"/>
              <w:marRight w:val="0"/>
              <w:marTop w:val="0"/>
              <w:marBottom w:val="0"/>
              <w:divBdr>
                <w:top w:val="none" w:sz="0" w:space="0" w:color="auto"/>
                <w:left w:val="none" w:sz="0" w:space="0" w:color="auto"/>
                <w:bottom w:val="none" w:sz="0" w:space="0" w:color="auto"/>
                <w:right w:val="none" w:sz="0" w:space="0" w:color="auto"/>
              </w:divBdr>
            </w:div>
          </w:divsChild>
        </w:div>
        <w:div w:id="667754649">
          <w:marLeft w:val="0"/>
          <w:marRight w:val="0"/>
          <w:marTop w:val="0"/>
          <w:marBottom w:val="0"/>
          <w:divBdr>
            <w:top w:val="none" w:sz="0" w:space="0" w:color="auto"/>
            <w:left w:val="none" w:sz="0" w:space="0" w:color="auto"/>
            <w:bottom w:val="none" w:sz="0" w:space="0" w:color="auto"/>
            <w:right w:val="none" w:sz="0" w:space="0" w:color="auto"/>
          </w:divBdr>
          <w:divsChild>
            <w:div w:id="1576547242">
              <w:marLeft w:val="0"/>
              <w:marRight w:val="0"/>
              <w:marTop w:val="0"/>
              <w:marBottom w:val="0"/>
              <w:divBdr>
                <w:top w:val="none" w:sz="0" w:space="0" w:color="auto"/>
                <w:left w:val="none" w:sz="0" w:space="0" w:color="auto"/>
                <w:bottom w:val="none" w:sz="0" w:space="0" w:color="auto"/>
                <w:right w:val="none" w:sz="0" w:space="0" w:color="auto"/>
              </w:divBdr>
            </w:div>
          </w:divsChild>
        </w:div>
        <w:div w:id="676272933">
          <w:marLeft w:val="0"/>
          <w:marRight w:val="0"/>
          <w:marTop w:val="0"/>
          <w:marBottom w:val="0"/>
          <w:divBdr>
            <w:top w:val="none" w:sz="0" w:space="0" w:color="auto"/>
            <w:left w:val="none" w:sz="0" w:space="0" w:color="auto"/>
            <w:bottom w:val="none" w:sz="0" w:space="0" w:color="auto"/>
            <w:right w:val="none" w:sz="0" w:space="0" w:color="auto"/>
          </w:divBdr>
          <w:divsChild>
            <w:div w:id="616835156">
              <w:marLeft w:val="0"/>
              <w:marRight w:val="0"/>
              <w:marTop w:val="0"/>
              <w:marBottom w:val="0"/>
              <w:divBdr>
                <w:top w:val="none" w:sz="0" w:space="0" w:color="auto"/>
                <w:left w:val="none" w:sz="0" w:space="0" w:color="auto"/>
                <w:bottom w:val="none" w:sz="0" w:space="0" w:color="auto"/>
                <w:right w:val="none" w:sz="0" w:space="0" w:color="auto"/>
              </w:divBdr>
            </w:div>
          </w:divsChild>
        </w:div>
        <w:div w:id="1873808875">
          <w:marLeft w:val="0"/>
          <w:marRight w:val="0"/>
          <w:marTop w:val="0"/>
          <w:marBottom w:val="0"/>
          <w:divBdr>
            <w:top w:val="none" w:sz="0" w:space="0" w:color="auto"/>
            <w:left w:val="none" w:sz="0" w:space="0" w:color="auto"/>
            <w:bottom w:val="none" w:sz="0" w:space="0" w:color="auto"/>
            <w:right w:val="none" w:sz="0" w:space="0" w:color="auto"/>
          </w:divBdr>
          <w:divsChild>
            <w:div w:id="1766992758">
              <w:marLeft w:val="0"/>
              <w:marRight w:val="0"/>
              <w:marTop w:val="0"/>
              <w:marBottom w:val="0"/>
              <w:divBdr>
                <w:top w:val="none" w:sz="0" w:space="0" w:color="auto"/>
                <w:left w:val="none" w:sz="0" w:space="0" w:color="auto"/>
                <w:bottom w:val="none" w:sz="0" w:space="0" w:color="auto"/>
                <w:right w:val="none" w:sz="0" w:space="0" w:color="auto"/>
              </w:divBdr>
            </w:div>
          </w:divsChild>
        </w:div>
        <w:div w:id="1283728256">
          <w:marLeft w:val="0"/>
          <w:marRight w:val="0"/>
          <w:marTop w:val="0"/>
          <w:marBottom w:val="0"/>
          <w:divBdr>
            <w:top w:val="none" w:sz="0" w:space="0" w:color="auto"/>
            <w:left w:val="none" w:sz="0" w:space="0" w:color="auto"/>
            <w:bottom w:val="none" w:sz="0" w:space="0" w:color="auto"/>
            <w:right w:val="none" w:sz="0" w:space="0" w:color="auto"/>
          </w:divBdr>
          <w:divsChild>
            <w:div w:id="1831823543">
              <w:marLeft w:val="0"/>
              <w:marRight w:val="0"/>
              <w:marTop w:val="0"/>
              <w:marBottom w:val="0"/>
              <w:divBdr>
                <w:top w:val="none" w:sz="0" w:space="0" w:color="auto"/>
                <w:left w:val="none" w:sz="0" w:space="0" w:color="auto"/>
                <w:bottom w:val="none" w:sz="0" w:space="0" w:color="auto"/>
                <w:right w:val="none" w:sz="0" w:space="0" w:color="auto"/>
              </w:divBdr>
            </w:div>
          </w:divsChild>
        </w:div>
        <w:div w:id="1706104142">
          <w:marLeft w:val="0"/>
          <w:marRight w:val="0"/>
          <w:marTop w:val="0"/>
          <w:marBottom w:val="0"/>
          <w:divBdr>
            <w:top w:val="none" w:sz="0" w:space="0" w:color="auto"/>
            <w:left w:val="none" w:sz="0" w:space="0" w:color="auto"/>
            <w:bottom w:val="none" w:sz="0" w:space="0" w:color="auto"/>
            <w:right w:val="none" w:sz="0" w:space="0" w:color="auto"/>
          </w:divBdr>
          <w:divsChild>
            <w:div w:id="1795827947">
              <w:marLeft w:val="0"/>
              <w:marRight w:val="0"/>
              <w:marTop w:val="0"/>
              <w:marBottom w:val="0"/>
              <w:divBdr>
                <w:top w:val="none" w:sz="0" w:space="0" w:color="auto"/>
                <w:left w:val="none" w:sz="0" w:space="0" w:color="auto"/>
                <w:bottom w:val="none" w:sz="0" w:space="0" w:color="auto"/>
                <w:right w:val="none" w:sz="0" w:space="0" w:color="auto"/>
              </w:divBdr>
            </w:div>
          </w:divsChild>
        </w:div>
        <w:div w:id="1435709959">
          <w:marLeft w:val="0"/>
          <w:marRight w:val="0"/>
          <w:marTop w:val="0"/>
          <w:marBottom w:val="0"/>
          <w:divBdr>
            <w:top w:val="none" w:sz="0" w:space="0" w:color="auto"/>
            <w:left w:val="none" w:sz="0" w:space="0" w:color="auto"/>
            <w:bottom w:val="none" w:sz="0" w:space="0" w:color="auto"/>
            <w:right w:val="none" w:sz="0" w:space="0" w:color="auto"/>
          </w:divBdr>
          <w:divsChild>
            <w:div w:id="1563634079">
              <w:marLeft w:val="0"/>
              <w:marRight w:val="0"/>
              <w:marTop w:val="0"/>
              <w:marBottom w:val="0"/>
              <w:divBdr>
                <w:top w:val="none" w:sz="0" w:space="0" w:color="auto"/>
                <w:left w:val="none" w:sz="0" w:space="0" w:color="auto"/>
                <w:bottom w:val="none" w:sz="0" w:space="0" w:color="auto"/>
                <w:right w:val="none" w:sz="0" w:space="0" w:color="auto"/>
              </w:divBdr>
            </w:div>
          </w:divsChild>
        </w:div>
        <w:div w:id="1344087154">
          <w:marLeft w:val="0"/>
          <w:marRight w:val="0"/>
          <w:marTop w:val="0"/>
          <w:marBottom w:val="0"/>
          <w:divBdr>
            <w:top w:val="none" w:sz="0" w:space="0" w:color="auto"/>
            <w:left w:val="none" w:sz="0" w:space="0" w:color="auto"/>
            <w:bottom w:val="none" w:sz="0" w:space="0" w:color="auto"/>
            <w:right w:val="none" w:sz="0" w:space="0" w:color="auto"/>
          </w:divBdr>
          <w:divsChild>
            <w:div w:id="1429080177">
              <w:marLeft w:val="0"/>
              <w:marRight w:val="0"/>
              <w:marTop w:val="0"/>
              <w:marBottom w:val="0"/>
              <w:divBdr>
                <w:top w:val="none" w:sz="0" w:space="0" w:color="auto"/>
                <w:left w:val="none" w:sz="0" w:space="0" w:color="auto"/>
                <w:bottom w:val="none" w:sz="0" w:space="0" w:color="auto"/>
                <w:right w:val="none" w:sz="0" w:space="0" w:color="auto"/>
              </w:divBdr>
            </w:div>
          </w:divsChild>
        </w:div>
        <w:div w:id="1502085940">
          <w:marLeft w:val="0"/>
          <w:marRight w:val="0"/>
          <w:marTop w:val="0"/>
          <w:marBottom w:val="0"/>
          <w:divBdr>
            <w:top w:val="none" w:sz="0" w:space="0" w:color="auto"/>
            <w:left w:val="none" w:sz="0" w:space="0" w:color="auto"/>
            <w:bottom w:val="none" w:sz="0" w:space="0" w:color="auto"/>
            <w:right w:val="none" w:sz="0" w:space="0" w:color="auto"/>
          </w:divBdr>
          <w:divsChild>
            <w:div w:id="839613951">
              <w:marLeft w:val="0"/>
              <w:marRight w:val="0"/>
              <w:marTop w:val="0"/>
              <w:marBottom w:val="0"/>
              <w:divBdr>
                <w:top w:val="none" w:sz="0" w:space="0" w:color="auto"/>
                <w:left w:val="none" w:sz="0" w:space="0" w:color="auto"/>
                <w:bottom w:val="none" w:sz="0" w:space="0" w:color="auto"/>
                <w:right w:val="none" w:sz="0" w:space="0" w:color="auto"/>
              </w:divBdr>
            </w:div>
          </w:divsChild>
        </w:div>
        <w:div w:id="1706522718">
          <w:marLeft w:val="0"/>
          <w:marRight w:val="0"/>
          <w:marTop w:val="0"/>
          <w:marBottom w:val="0"/>
          <w:divBdr>
            <w:top w:val="none" w:sz="0" w:space="0" w:color="auto"/>
            <w:left w:val="none" w:sz="0" w:space="0" w:color="auto"/>
            <w:bottom w:val="none" w:sz="0" w:space="0" w:color="auto"/>
            <w:right w:val="none" w:sz="0" w:space="0" w:color="auto"/>
          </w:divBdr>
          <w:divsChild>
            <w:div w:id="2042052104">
              <w:marLeft w:val="0"/>
              <w:marRight w:val="0"/>
              <w:marTop w:val="0"/>
              <w:marBottom w:val="0"/>
              <w:divBdr>
                <w:top w:val="none" w:sz="0" w:space="0" w:color="auto"/>
                <w:left w:val="none" w:sz="0" w:space="0" w:color="auto"/>
                <w:bottom w:val="none" w:sz="0" w:space="0" w:color="auto"/>
                <w:right w:val="none" w:sz="0" w:space="0" w:color="auto"/>
              </w:divBdr>
            </w:div>
          </w:divsChild>
        </w:div>
        <w:div w:id="1929655599">
          <w:marLeft w:val="0"/>
          <w:marRight w:val="0"/>
          <w:marTop w:val="0"/>
          <w:marBottom w:val="0"/>
          <w:divBdr>
            <w:top w:val="none" w:sz="0" w:space="0" w:color="auto"/>
            <w:left w:val="none" w:sz="0" w:space="0" w:color="auto"/>
            <w:bottom w:val="none" w:sz="0" w:space="0" w:color="auto"/>
            <w:right w:val="none" w:sz="0" w:space="0" w:color="auto"/>
          </w:divBdr>
          <w:divsChild>
            <w:div w:id="1785417049">
              <w:marLeft w:val="0"/>
              <w:marRight w:val="0"/>
              <w:marTop w:val="0"/>
              <w:marBottom w:val="0"/>
              <w:divBdr>
                <w:top w:val="none" w:sz="0" w:space="0" w:color="auto"/>
                <w:left w:val="none" w:sz="0" w:space="0" w:color="auto"/>
                <w:bottom w:val="none" w:sz="0" w:space="0" w:color="auto"/>
                <w:right w:val="none" w:sz="0" w:space="0" w:color="auto"/>
              </w:divBdr>
            </w:div>
          </w:divsChild>
        </w:div>
        <w:div w:id="935940385">
          <w:marLeft w:val="0"/>
          <w:marRight w:val="0"/>
          <w:marTop w:val="0"/>
          <w:marBottom w:val="0"/>
          <w:divBdr>
            <w:top w:val="none" w:sz="0" w:space="0" w:color="auto"/>
            <w:left w:val="none" w:sz="0" w:space="0" w:color="auto"/>
            <w:bottom w:val="none" w:sz="0" w:space="0" w:color="auto"/>
            <w:right w:val="none" w:sz="0" w:space="0" w:color="auto"/>
          </w:divBdr>
          <w:divsChild>
            <w:div w:id="1693530437">
              <w:marLeft w:val="0"/>
              <w:marRight w:val="0"/>
              <w:marTop w:val="0"/>
              <w:marBottom w:val="0"/>
              <w:divBdr>
                <w:top w:val="none" w:sz="0" w:space="0" w:color="auto"/>
                <w:left w:val="none" w:sz="0" w:space="0" w:color="auto"/>
                <w:bottom w:val="none" w:sz="0" w:space="0" w:color="auto"/>
                <w:right w:val="none" w:sz="0" w:space="0" w:color="auto"/>
              </w:divBdr>
            </w:div>
          </w:divsChild>
        </w:div>
        <w:div w:id="36662950">
          <w:marLeft w:val="0"/>
          <w:marRight w:val="0"/>
          <w:marTop w:val="0"/>
          <w:marBottom w:val="0"/>
          <w:divBdr>
            <w:top w:val="none" w:sz="0" w:space="0" w:color="auto"/>
            <w:left w:val="none" w:sz="0" w:space="0" w:color="auto"/>
            <w:bottom w:val="none" w:sz="0" w:space="0" w:color="auto"/>
            <w:right w:val="none" w:sz="0" w:space="0" w:color="auto"/>
          </w:divBdr>
          <w:divsChild>
            <w:div w:id="79182872">
              <w:marLeft w:val="0"/>
              <w:marRight w:val="0"/>
              <w:marTop w:val="0"/>
              <w:marBottom w:val="0"/>
              <w:divBdr>
                <w:top w:val="none" w:sz="0" w:space="0" w:color="auto"/>
                <w:left w:val="none" w:sz="0" w:space="0" w:color="auto"/>
                <w:bottom w:val="none" w:sz="0" w:space="0" w:color="auto"/>
                <w:right w:val="none" w:sz="0" w:space="0" w:color="auto"/>
              </w:divBdr>
            </w:div>
          </w:divsChild>
        </w:div>
        <w:div w:id="2130775151">
          <w:marLeft w:val="0"/>
          <w:marRight w:val="0"/>
          <w:marTop w:val="0"/>
          <w:marBottom w:val="0"/>
          <w:divBdr>
            <w:top w:val="none" w:sz="0" w:space="0" w:color="auto"/>
            <w:left w:val="none" w:sz="0" w:space="0" w:color="auto"/>
            <w:bottom w:val="none" w:sz="0" w:space="0" w:color="auto"/>
            <w:right w:val="none" w:sz="0" w:space="0" w:color="auto"/>
          </w:divBdr>
          <w:divsChild>
            <w:div w:id="104616519">
              <w:marLeft w:val="0"/>
              <w:marRight w:val="0"/>
              <w:marTop w:val="0"/>
              <w:marBottom w:val="0"/>
              <w:divBdr>
                <w:top w:val="none" w:sz="0" w:space="0" w:color="auto"/>
                <w:left w:val="none" w:sz="0" w:space="0" w:color="auto"/>
                <w:bottom w:val="none" w:sz="0" w:space="0" w:color="auto"/>
                <w:right w:val="none" w:sz="0" w:space="0" w:color="auto"/>
              </w:divBdr>
            </w:div>
          </w:divsChild>
        </w:div>
        <w:div w:id="1171869012">
          <w:marLeft w:val="0"/>
          <w:marRight w:val="0"/>
          <w:marTop w:val="0"/>
          <w:marBottom w:val="0"/>
          <w:divBdr>
            <w:top w:val="none" w:sz="0" w:space="0" w:color="auto"/>
            <w:left w:val="none" w:sz="0" w:space="0" w:color="auto"/>
            <w:bottom w:val="none" w:sz="0" w:space="0" w:color="auto"/>
            <w:right w:val="none" w:sz="0" w:space="0" w:color="auto"/>
          </w:divBdr>
          <w:divsChild>
            <w:div w:id="84349875">
              <w:marLeft w:val="0"/>
              <w:marRight w:val="0"/>
              <w:marTop w:val="0"/>
              <w:marBottom w:val="0"/>
              <w:divBdr>
                <w:top w:val="none" w:sz="0" w:space="0" w:color="auto"/>
                <w:left w:val="none" w:sz="0" w:space="0" w:color="auto"/>
                <w:bottom w:val="none" w:sz="0" w:space="0" w:color="auto"/>
                <w:right w:val="none" w:sz="0" w:space="0" w:color="auto"/>
              </w:divBdr>
            </w:div>
          </w:divsChild>
        </w:div>
        <w:div w:id="1456826387">
          <w:marLeft w:val="0"/>
          <w:marRight w:val="0"/>
          <w:marTop w:val="0"/>
          <w:marBottom w:val="0"/>
          <w:divBdr>
            <w:top w:val="none" w:sz="0" w:space="0" w:color="auto"/>
            <w:left w:val="none" w:sz="0" w:space="0" w:color="auto"/>
            <w:bottom w:val="none" w:sz="0" w:space="0" w:color="auto"/>
            <w:right w:val="none" w:sz="0" w:space="0" w:color="auto"/>
          </w:divBdr>
          <w:divsChild>
            <w:div w:id="867766302">
              <w:marLeft w:val="0"/>
              <w:marRight w:val="0"/>
              <w:marTop w:val="0"/>
              <w:marBottom w:val="0"/>
              <w:divBdr>
                <w:top w:val="none" w:sz="0" w:space="0" w:color="auto"/>
                <w:left w:val="none" w:sz="0" w:space="0" w:color="auto"/>
                <w:bottom w:val="none" w:sz="0" w:space="0" w:color="auto"/>
                <w:right w:val="none" w:sz="0" w:space="0" w:color="auto"/>
              </w:divBdr>
            </w:div>
          </w:divsChild>
        </w:div>
        <w:div w:id="1187254508">
          <w:marLeft w:val="0"/>
          <w:marRight w:val="0"/>
          <w:marTop w:val="0"/>
          <w:marBottom w:val="0"/>
          <w:divBdr>
            <w:top w:val="none" w:sz="0" w:space="0" w:color="auto"/>
            <w:left w:val="none" w:sz="0" w:space="0" w:color="auto"/>
            <w:bottom w:val="none" w:sz="0" w:space="0" w:color="auto"/>
            <w:right w:val="none" w:sz="0" w:space="0" w:color="auto"/>
          </w:divBdr>
          <w:divsChild>
            <w:div w:id="1507937184">
              <w:marLeft w:val="0"/>
              <w:marRight w:val="0"/>
              <w:marTop w:val="0"/>
              <w:marBottom w:val="0"/>
              <w:divBdr>
                <w:top w:val="none" w:sz="0" w:space="0" w:color="auto"/>
                <w:left w:val="none" w:sz="0" w:space="0" w:color="auto"/>
                <w:bottom w:val="none" w:sz="0" w:space="0" w:color="auto"/>
                <w:right w:val="none" w:sz="0" w:space="0" w:color="auto"/>
              </w:divBdr>
            </w:div>
          </w:divsChild>
        </w:div>
        <w:div w:id="33700083">
          <w:marLeft w:val="0"/>
          <w:marRight w:val="0"/>
          <w:marTop w:val="0"/>
          <w:marBottom w:val="0"/>
          <w:divBdr>
            <w:top w:val="none" w:sz="0" w:space="0" w:color="auto"/>
            <w:left w:val="none" w:sz="0" w:space="0" w:color="auto"/>
            <w:bottom w:val="none" w:sz="0" w:space="0" w:color="auto"/>
            <w:right w:val="none" w:sz="0" w:space="0" w:color="auto"/>
          </w:divBdr>
          <w:divsChild>
            <w:div w:id="818963907">
              <w:marLeft w:val="0"/>
              <w:marRight w:val="0"/>
              <w:marTop w:val="0"/>
              <w:marBottom w:val="0"/>
              <w:divBdr>
                <w:top w:val="none" w:sz="0" w:space="0" w:color="auto"/>
                <w:left w:val="none" w:sz="0" w:space="0" w:color="auto"/>
                <w:bottom w:val="none" w:sz="0" w:space="0" w:color="auto"/>
                <w:right w:val="none" w:sz="0" w:space="0" w:color="auto"/>
              </w:divBdr>
            </w:div>
          </w:divsChild>
        </w:div>
        <w:div w:id="2019115736">
          <w:marLeft w:val="0"/>
          <w:marRight w:val="0"/>
          <w:marTop w:val="0"/>
          <w:marBottom w:val="0"/>
          <w:divBdr>
            <w:top w:val="none" w:sz="0" w:space="0" w:color="auto"/>
            <w:left w:val="none" w:sz="0" w:space="0" w:color="auto"/>
            <w:bottom w:val="none" w:sz="0" w:space="0" w:color="auto"/>
            <w:right w:val="none" w:sz="0" w:space="0" w:color="auto"/>
          </w:divBdr>
          <w:divsChild>
            <w:div w:id="1633246341">
              <w:marLeft w:val="0"/>
              <w:marRight w:val="0"/>
              <w:marTop w:val="0"/>
              <w:marBottom w:val="0"/>
              <w:divBdr>
                <w:top w:val="none" w:sz="0" w:space="0" w:color="auto"/>
                <w:left w:val="none" w:sz="0" w:space="0" w:color="auto"/>
                <w:bottom w:val="none" w:sz="0" w:space="0" w:color="auto"/>
                <w:right w:val="none" w:sz="0" w:space="0" w:color="auto"/>
              </w:divBdr>
            </w:div>
          </w:divsChild>
        </w:div>
        <w:div w:id="1891189236">
          <w:marLeft w:val="0"/>
          <w:marRight w:val="0"/>
          <w:marTop w:val="0"/>
          <w:marBottom w:val="0"/>
          <w:divBdr>
            <w:top w:val="none" w:sz="0" w:space="0" w:color="auto"/>
            <w:left w:val="none" w:sz="0" w:space="0" w:color="auto"/>
            <w:bottom w:val="none" w:sz="0" w:space="0" w:color="auto"/>
            <w:right w:val="none" w:sz="0" w:space="0" w:color="auto"/>
          </w:divBdr>
          <w:divsChild>
            <w:div w:id="9190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ADE Branding Theme">
  <a:themeElements>
    <a:clrScheme name="Standards2">
      <a:dk1>
        <a:sysClr val="windowText" lastClr="000000"/>
      </a:dk1>
      <a:lt1>
        <a:srgbClr val="58F658"/>
      </a:lt1>
      <a:dk2>
        <a:srgbClr val="72FA75"/>
      </a:dk2>
      <a:lt2>
        <a:srgbClr val="28F82D"/>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ADE Ariel Theme">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DE Branding Theme" id="{FF70AEB1-EFEB-44D1-A053-47D7F0240762}" vid="{3CFC07F3-74A1-46F0-8AFC-329BA483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F6015C38C87042BA42268368754C1F" ma:contentTypeVersion="163" ma:contentTypeDescription="Create a new document." ma:contentTypeScope="" ma:versionID="69d322b75164077a423287fae7e560b1">
  <xsd:schema xmlns:xsd="http://www.w3.org/2001/XMLSchema" xmlns:xs="http://www.w3.org/2001/XMLSchema" xmlns:p="http://schemas.microsoft.com/office/2006/metadata/properties" xmlns:ns1="http://schemas.microsoft.com/sharepoint/v3" xmlns:ns2="ae62a103-e26c-4f68-98b8-e93b6d5c45b2" xmlns:ns3="52a98248-7491-4f00-bf2c-4bfad65a472a" xmlns:ns4="f69ac7c7-1a2e-46bd-a988-685139f8f258" targetNamespace="http://schemas.microsoft.com/office/2006/metadata/properties" ma:root="true" ma:fieldsID="7a6071926941951626a4fab7f2c1f2ff" ns1:_="" ns2:_="" ns3:_="" ns4:_="">
    <xsd:import namespace="http://schemas.microsoft.com/sharepoint/v3"/>
    <xsd:import namespace="ae62a103-e26c-4f68-98b8-e93b6d5c45b2"/>
    <xsd:import namespace="52a98248-7491-4f00-bf2c-4bfad65a472a"/>
    <xsd:import namespace="f69ac7c7-1a2e-46bd-a988-685139f8f258"/>
    <xsd:element name="properties">
      <xsd:complexType>
        <xsd:sequence>
          <xsd:element name="documentManagement">
            <xsd:complexType>
              <xsd:all>
                <xsd:element ref="ns2:Date" minOccurs="0"/>
                <xsd:element ref="ns2:Quick_x0020_Links" minOccurs="0"/>
                <xsd:element ref="ns2:https_x003a__x002f__x002f_web_x002e_microsoftstream_x002e_com_x002f_video_x002f_f246af40_x002d_5649_x002d_44ba_x002d_926a_x002d_2961056158c8" minOccurs="0"/>
                <xsd:element ref="ns2:oj1p" minOccurs="0"/>
                <xsd:element ref="ns2:Content" minOccurs="0"/>
                <xsd:element ref="ns2:Tag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ink_x0020_of_x0020_Recording" minOccurs="0"/>
                <xsd:element ref="ns2:Video"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ECE" minOccurs="0"/>
                <xsd:element ref="ns1:_dlc_Exempt" minOccurs="0"/>
                <xsd:element ref="ns1:_dlc_ExpireDateSaved" minOccurs="0"/>
                <xsd:element ref="ns1:_dlc_ExpireDate" minOccurs="0"/>
                <xsd:element ref="ns2:MiscTags" minOccurs="0"/>
                <xsd:element ref="ns4:o86412eb003b4af5bd8a5acea55d3724" minOccurs="0"/>
                <xsd:element ref="ns4:TaxCatchAll" minOccurs="0"/>
                <xsd:element ref="ns4:TaxCatchAllLabel" minOccurs="0"/>
                <xsd:element ref="ns2:l7a78261d81c404795facbb9313c95f4" minOccurs="0"/>
                <xsd:element ref="ns2:CreatedBy" minOccurs="0"/>
                <xsd:element ref="ns2:Image" minOccurs="0"/>
                <xsd:element ref="ns2:MediaServiceLocation" minOccurs="0"/>
                <xsd:element ref="ns2:DateUploaded" minOccurs="0"/>
                <xsd:element ref="ns2:lcf76f155ced4ddcb4097134ff3c332f" minOccurs="0"/>
                <xsd:element ref="ns2:Look_x002d_up" minOccurs="0"/>
                <xsd:element ref="ns2:Look_x002d_up_x003a_Version" minOccurs="0"/>
                <xsd:element ref="ns2:THumbnails" minOccurs="0"/>
                <xsd:element ref="ns2:MediaServiceObjectDetectorVersions" minOccurs="0"/>
                <xsd:element ref="ns2:MediaServiceSearchProperties" minOccurs="0"/>
                <xsd:element ref="ns2:Image_Preview" minOccurs="0"/>
                <xsd:element ref="ns2:ContentInformation" minOccurs="0"/>
                <xsd:element ref="ns2: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Exempt from Policy" ma:hidden="true" ma:internalName="_dlc_Exempt" ma:readOnly="true">
      <xsd:simpleType>
        <xsd:restriction base="dms:Unknown"/>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62a103-e26c-4f68-98b8-e93b6d5c45b2" elementFormDefault="qualified">
    <xsd:import namespace="http://schemas.microsoft.com/office/2006/documentManagement/types"/>
    <xsd:import namespace="http://schemas.microsoft.com/office/infopath/2007/PartnerControls"/>
    <xsd:element name="Date" ma:index="2" nillable="true" ma:displayName="Date" ma:default="[today]" ma:format="DateOnly" ma:internalName="Date" ma:readOnly="false">
      <xsd:simpleType>
        <xsd:restriction base="dms:DateTime"/>
      </xsd:simpleType>
    </xsd:element>
    <xsd:element name="Quick_x0020_Links" ma:index="3" nillable="true" ma:displayName="Recording Link" ma:description="Recording of the meeting" ma:format="Hyperlink" ma:internalName="Quick_x0020_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web_x002e_microsoftstream_x002e_com_x002f_video_x002f_f246af40_x002d_5649_x002d_44ba_x002d_926a_x002d_2961056158c8" ma:index="4" nillable="true" ma:displayName="https://web.microsoftstream.com/video/f246af40-5649-44ba-926a-2961056158c8" ma:description="11/19/20" ma:format="Hyperlink" ma:internalName="https_x003a__x002f__x002f_web_x002e_microsoftstream_x002e_com_x002f_video_x002f_f246af40_x002d_5649_x002d_44ba_x002d_926a_x002d_2961056158c8"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j1p" ma:index="5" nillable="true" ma:displayName="Text Description" ma:format="Dropdown" ma:internalName="oj1p">
      <xsd:simpleType>
        <xsd:restriction base="dms:Text">
          <xsd:maxLength value="255"/>
        </xsd:restriction>
      </xsd:simpleType>
    </xsd:element>
    <xsd:element name="Content" ma:index="6" nillable="true" ma:displayName="Content" ma:default="Recording" ma:format="Dropdown" ma:internalName="Content" ma:readOnly="false">
      <xsd:simpleType>
        <xsd:restriction base="dms:Text">
          <xsd:maxLength value="255"/>
        </xsd:restriction>
      </xsd:simpleType>
    </xsd:element>
    <xsd:element name="Tags" ma:index="7" nillable="true" ma:displayName="TEAM" ma:description="What team are you on?" ma:format="Dropdown" ma:internalName="Tags" ma:readOnly="false">
      <xsd:complexType>
        <xsd:complexContent>
          <xsd:extension base="dms:MultiChoice">
            <xsd:sequence>
              <xsd:element name="Value" maxOccurs="unbounded" minOccurs="0" nillable="true">
                <xsd:simpleType>
                  <xsd:restriction base="dms:Choice">
                    <xsd:enumeration value="ECE"/>
                    <xsd:enumeration value="EDTECH|CS"/>
                    <xsd:enumeration value="ELA"/>
                    <xsd:enumeration value="ELA_MOWR"/>
                    <xsd:enumeration value="CHTR"/>
                    <xsd:enumeration value="MATH"/>
                    <xsd:enumeration value="PE_SEL"/>
                    <xsd:enumeration value="PSE"/>
                    <xsd:enumeration value="SCI_STEM"/>
                    <xsd:enumeration value="SS_WNL"/>
                    <xsd:enumeration value="Other"/>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Link_x0020_of_x0020_Recording" ma:index="18" nillable="true" ma:displayName="Link of Recording" ma:description="Link of the recorded meeting" ma:format="Hyperlink" ma:hidden="true" ma:internalName="Link_x0020_of_x0020_Recording"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 ma:index="20" nillable="true" ma:displayName="Video" ma:default="0" ma:format="Dropdown" ma:hidden="true" ma:internalName="Video" ma:readOnly="false">
      <xsd:simpleType>
        <xsd:restriction base="dms:Boolean"/>
      </xsd:simpleType>
    </xsd:element>
    <xsd:element name="MediaServiceAutoTags" ma:index="21" nillable="true" ma:displayName="Tags" ma:hidden="true"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hidden="true" ma:internalName="MediaLengthInSeconds" ma:readOnly="true">
      <xsd:simpleType>
        <xsd:restriction base="dms:Unknown"/>
      </xsd:simpleType>
    </xsd:element>
    <xsd:element name="ECE" ma:index="28" nillable="true" ma:displayName="ECE" ma:format="Dropdown" ma:hidden="true" ma:internalName="ECE" ma:readOnly="false">
      <xsd:simpleType>
        <xsd:restriction base="dms:Text">
          <xsd:maxLength value="255"/>
        </xsd:restriction>
      </xsd:simpleType>
    </xsd:element>
    <xsd:element name="MiscTags" ma:index="32" nillable="true" ma:displayName="TAGS" ma:description="Additional Tags" ma:format="Dropdown" ma:internalName="MiscTags">
      <xsd:complexType>
        <xsd:complexContent>
          <xsd:extension base="dms:MultiChoiceFillIn">
            <xsd:sequence>
              <xsd:element name="Value" maxOccurs="unbounded" minOccurs="0" nillable="true">
                <xsd:simpleType>
                  <xsd:union memberTypes="dms:Text">
                    <xsd:simpleType>
                      <xsd:restriction base="dms:Choice">
                        <xsd:enumeration value="Accessibility"/>
                        <xsd:enumeration value="BlackBoard"/>
                        <xsd:enumeration value="Collaboration"/>
                        <xsd:enumeration value="Dashboard"/>
                        <xsd:enumeration value="Data Dashboard"/>
                        <xsd:enumeration value="Drupal"/>
                        <xsd:enumeration value="Events"/>
                        <xsd:enumeration value="Face2Face"/>
                        <xsd:enumeration value="Grant"/>
                        <xsd:enumeration value="Guide"/>
                        <xsd:enumeration value="I Drive"/>
                        <xsd:enumeration value="Image"/>
                        <xsd:enumeration value="K-12 Areas"/>
                        <xsd:enumeration value="News"/>
                        <xsd:enumeration value="Standards"/>
                        <xsd:enumeration value="PD"/>
                        <xsd:enumeration value="Presentation"/>
                        <xsd:enumeration value="Programs"/>
                        <xsd:enumeration value="Project"/>
                        <xsd:enumeration value="Record"/>
                        <xsd:enumeration value="Resources"/>
                        <xsd:enumeration value="Screeners"/>
                        <xsd:enumeration value="Survey"/>
                        <xsd:enumeration value="Technology"/>
                        <xsd:enumeration value="Video"/>
                        <xsd:enumeration value="Website"/>
                        <xsd:enumeration value="06-10"/>
                        <xsd:enumeration value="11-18"/>
                        <xsd:enumeration value="19-20"/>
                        <xsd:enumeration value="2021-2022"/>
                      </xsd:restriction>
                    </xsd:simpleType>
                  </xsd:union>
                </xsd:simpleType>
              </xsd:element>
            </xsd:sequence>
          </xsd:extension>
        </xsd:complexContent>
      </xsd:complexType>
    </xsd:element>
    <xsd:element name="l7a78261d81c404795facbb9313c95f4" ma:index="38" nillable="true" ma:taxonomy="true" ma:internalName="l7a78261d81c404795facbb9313c95f4" ma:taxonomyFieldName="Agencywide_x0020_Terms" ma:displayName="Department" ma:default="" ma:fieldId="{57a78261-d81c-4047-95fa-cbb9313c95f4}" ma:taxonomyMulti="true" ma:sspId="5db50a19-44cd-47bf-aae0-69db42930db7" ma:termSetId="8ed8c9ea-7052-4c1d-a4d7-b9c10bffea6f" ma:anchorId="00000000-0000-0000-0000-000000000000" ma:open="true" ma:isKeyword="false">
      <xsd:complexType>
        <xsd:sequence>
          <xsd:element ref="pc:Terms" minOccurs="0" maxOccurs="1"/>
        </xsd:sequence>
      </xsd:complexType>
    </xsd:element>
    <xsd:element name="CreatedBy" ma:index="39" nillable="true" ma:displayName="Created By" ma:format="Dropdown" ma:list="UserInfo" ma:SharePointGroup="0" ma:internalName="Cre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age" ma:index="40" nillable="true" ma:displayName="Image" ma:format="Thumbnail" ma:internalName="Image">
      <xsd:simpleType>
        <xsd:restriction base="dms:Unknown"/>
      </xsd:simpleType>
    </xsd:element>
    <xsd:element name="MediaServiceLocation" ma:index="41" nillable="true" ma:displayName="Location" ma:internalName="MediaServiceLocation" ma:readOnly="true">
      <xsd:simpleType>
        <xsd:restriction base="dms:Text"/>
      </xsd:simpleType>
    </xsd:element>
    <xsd:element name="DateUploaded" ma:index="42" nillable="true" ma:displayName="Date Uploaded" ma:default="[today]" ma:format="DateOnly" ma:internalName="DateUploaded">
      <xsd:simpleType>
        <xsd:restriction base="dms:DateTime"/>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Look_x002d_up" ma:index="45" nillable="true" ma:displayName="Look-up" ma:list="{ae62a103-e26c-4f68-98b8-e93b6d5c45b2}" ma:internalName="Look_x002d_up" ma:showField="Modified">
      <xsd:simpleType>
        <xsd:restriction base="dms:Lookup"/>
      </xsd:simpleType>
    </xsd:element>
    <xsd:element name="Look_x002d_up_x003a_Version" ma:index="46" nillable="true" ma:displayName="Look-up:Version" ma:list="{ae62a103-e26c-4f68-98b8-e93b6d5c45b2}" ma:internalName="Look_x002d_up_x003a_Version" ma:readOnly="true" ma:showField="_UIVersionString" ma:web="52a98248-7491-4f00-bf2c-4bfad65a472a">
      <xsd:simpleType>
        <xsd:restriction base="dms:Lookup"/>
      </xsd:simpleType>
    </xsd:element>
    <xsd:element name="THumbnails" ma:index="47" nillable="true" ma:displayName="THumbnails" ma:format="Thumbnail" ma:internalName="THumbnails">
      <xsd:simpleType>
        <xsd:restriction base="dms:Unknown"/>
      </xsd:simple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element name="Image_Preview" ma:index="50" nillable="true" ma:displayName="Image_Preview" ma:description="Preview of the file" ma:format="Thumbnail" ma:internalName="Image_Preview">
      <xsd:simpleType>
        <xsd:restriction base="dms:Unknown"/>
      </xsd:simpleType>
    </xsd:element>
    <xsd:element name="ContentInformation" ma:index="51" nillable="true" ma:displayName="Content Information" ma:format="Dropdown" ma:internalName="ContentInformation">
      <xsd:simpleType>
        <xsd:restriction base="dms:Note">
          <xsd:maxLength value="255"/>
        </xsd:restriction>
      </xsd:simpleType>
    </xsd:element>
    <xsd:element name="Updated" ma:index="52" nillable="true" ma:displayName="Updated" ma:default="[today]" ma:format="DateOnly" ma:internalName="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2a98248-7491-4f00-bf2c-4bfad65a472a"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o86412eb003b4af5bd8a5acea55d3724" ma:index="33" nillable="true" ma:taxonomy="true" ma:internalName="o86412eb003b4af5bd8a5acea55d3724" ma:taxonomyFieldName="Entity" ma:displayName="Entity" ma:default="" ma:fieldId="{886412eb-003b-4af5-bd8a-5acea55d3724}" ma:sspId="5db50a19-44cd-47bf-aae0-69db42930db7" ma:termSetId="55accc8a-fadb-4bed-aa41-ae871dda31a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6d2203be-4453-4d68-8078-857378ece712}" ma:internalName="TaxCatchAll" ma:showField="CatchAllData" ma:web="52a98248-7491-4f00-bf2c-4bfad65a472a">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6d2203be-4453-4d68-8078-857378ece712}" ma:internalName="TaxCatchAllLabel" ma:readOnly="true" ma:showField="CatchAllDataLabel" ma:web="52a98248-7491-4f00-bf2c-4bfad65a4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Folder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Expiration" staticId="0x01010057F6015C38C87042BA42268368754C1F" UniqueId="9273501b-9188-4d5e-8cda-c9d5da73ad0b">
      <p:Name>Retention</p:Name>
      <p:Description>Automatic scheduling of content for processing, and performing a retention action on content that has reached its due date.</p:Description>
      <p:CustomData/>
    </p:PolicyItem>
  </p:PolicyItems>
</p:Policy>
</file>

<file path=customXml/item3.xml><?xml version="1.0" encoding="utf-8"?>
<?mso-contentType ?>
<PolicyDirtyBag xmlns="microsoft.office.server.policy.changes">
  <Microsoft.Office.RecordsManagement.PolicyFeatures.Expiration op="Change"/>
</PolicyDirtyBag>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ntent xmlns="ae62a103-e26c-4f68-98b8-e93b6d5c45b2">Recording</Content>
    <ECE xmlns="ae62a103-e26c-4f68-98b8-e93b6d5c45b2" xsi:nil="true"/>
    <Video xmlns="ae62a103-e26c-4f68-98b8-e93b6d5c45b2">false</Video>
    <MiscTags xmlns="ae62a103-e26c-4f68-98b8-e93b6d5c45b2" xsi:nil="true"/>
    <https_x003a__x002f__x002f_web_x002e_microsoftstream_x002e_com_x002f_video_x002f_f246af40_x002d_5649_x002d_44ba_x002d_926a_x002d_2961056158c8 xmlns="ae62a103-e26c-4f68-98b8-e93b6d5c45b2">
      <Url xsi:nil="true"/>
      <Description xsi:nil="true"/>
    </https_x003a__x002f__x002f_web_x002e_microsoftstream_x002e_com_x002f_video_x002f_f246af40_x002d_5649_x002d_44ba_x002d_926a_x002d_2961056158c8>
    <Tags xmlns="ae62a103-e26c-4f68-98b8-e93b6d5c45b2" xsi:nil="true"/>
    <lcf76f155ced4ddcb4097134ff3c332f xmlns="ae62a103-e26c-4f68-98b8-e93b6d5c45b2">
      <Terms xmlns="http://schemas.microsoft.com/office/infopath/2007/PartnerControls"/>
    </lcf76f155ced4ddcb4097134ff3c332f>
    <ContentInformation xmlns="ae62a103-e26c-4f68-98b8-e93b6d5c45b2" xsi:nil="true"/>
    <Updated xmlns="ae62a103-e26c-4f68-98b8-e93b6d5c45b2">2025-03-31T18:29:00+00:00</Updated>
    <Quick_x0020_Links xmlns="ae62a103-e26c-4f68-98b8-e93b6d5c45b2">
      <Url xsi:nil="true"/>
      <Description xsi:nil="true"/>
    </Quick_x0020_Links>
    <TaxCatchAll xmlns="f69ac7c7-1a2e-46bd-a988-685139f8f258" xsi:nil="true"/>
    <Date xmlns="ae62a103-e26c-4f68-98b8-e93b6d5c45b2">2025-03-31T18:29:00+00:00</Date>
    <DateUploaded xmlns="ae62a103-e26c-4f68-98b8-e93b6d5c45b2">2025-03-31T18:29:00+00:00</DateUploaded>
    <Image_Preview xmlns="ae62a103-e26c-4f68-98b8-e93b6d5c45b2" xsi:nil="true"/>
    <Link_x0020_of_x0020_Recording xmlns="ae62a103-e26c-4f68-98b8-e93b6d5c45b2">
      <Url xsi:nil="true"/>
      <Description xsi:nil="true"/>
    </Link_x0020_of_x0020_Recording>
    <l7a78261d81c404795facbb9313c95f4 xmlns="ae62a103-e26c-4f68-98b8-e93b6d5c45b2">
      <Terms xmlns="http://schemas.microsoft.com/office/infopath/2007/PartnerControls"/>
    </l7a78261d81c404795facbb9313c95f4>
    <CreatedBy xmlns="ae62a103-e26c-4f68-98b8-e93b6d5c45b2">
      <UserInfo>
        <DisplayName/>
        <AccountId xsi:nil="true"/>
        <AccountType/>
      </UserInfo>
    </CreatedBy>
    <Image xmlns="ae62a103-e26c-4f68-98b8-e93b6d5c45b2" xsi:nil="true"/>
    <Look_x002d_up xmlns="ae62a103-e26c-4f68-98b8-e93b6d5c45b2" xsi:nil="true"/>
    <oj1p xmlns="ae62a103-e26c-4f68-98b8-e93b6d5c45b2" xsi:nil="true"/>
    <o86412eb003b4af5bd8a5acea55d3724 xmlns="f69ac7c7-1a2e-46bd-a988-685139f8f258">
      <Terms xmlns="http://schemas.microsoft.com/office/infopath/2007/PartnerControls"/>
    </o86412eb003b4af5bd8a5acea55d3724>
    <THumbnails xmlns="ae62a103-e26c-4f68-98b8-e93b6d5c45b2" xsi:nil="true"/>
  </documentManagement>
</p:properties>
</file>

<file path=customXml/itemProps1.xml><?xml version="1.0" encoding="utf-8"?>
<ds:datastoreItem xmlns:ds="http://schemas.openxmlformats.org/officeDocument/2006/customXml" ds:itemID="{97FD9024-735F-4AFE-8212-D3A7EBEB72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62a103-e26c-4f68-98b8-e93b6d5c45b2"/>
    <ds:schemaRef ds:uri="52a98248-7491-4f00-bf2c-4bfad65a472a"/>
    <ds:schemaRef ds:uri="f69ac7c7-1a2e-46bd-a988-685139f8f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C34232-1F35-4CEC-9BEC-0962C879455D}">
  <ds:schemaRefs>
    <ds:schemaRef ds:uri="office.server.policy"/>
  </ds:schemaRefs>
</ds:datastoreItem>
</file>

<file path=customXml/itemProps3.xml><?xml version="1.0" encoding="utf-8"?>
<ds:datastoreItem xmlns:ds="http://schemas.openxmlformats.org/officeDocument/2006/customXml" ds:itemID="{A6D9EB63-3DC4-40EC-9A4E-5227D53799DD}">
  <ds:schemaRefs>
    <ds:schemaRef ds:uri="microsoft.office.server.policy.changes"/>
  </ds:schemaRefs>
</ds:datastoreItem>
</file>

<file path=customXml/itemProps4.xml><?xml version="1.0" encoding="utf-8"?>
<ds:datastoreItem xmlns:ds="http://schemas.openxmlformats.org/officeDocument/2006/customXml" ds:itemID="{6214155F-B993-4C9E-B26F-87F5452BC269}">
  <ds:schemaRefs>
    <ds:schemaRef ds:uri="http://schemas.microsoft.com/sharepoint/v3/contenttype/forms"/>
  </ds:schemaRefs>
</ds:datastoreItem>
</file>

<file path=customXml/itemProps5.xml><?xml version="1.0" encoding="utf-8"?>
<ds:datastoreItem xmlns:ds="http://schemas.openxmlformats.org/officeDocument/2006/customXml" ds:itemID="{EC269227-90E5-440F-A680-7A77FF8B539E}">
  <ds:schemaRefs>
    <ds:schemaRef ds:uri="http://schemas.microsoft.com/office/2006/metadata/properties"/>
    <ds:schemaRef ds:uri="http://schemas.microsoft.com/sharepoint/v3"/>
    <ds:schemaRef ds:uri="http://schemas.microsoft.com/office/2006/documentManagement/types"/>
    <ds:schemaRef ds:uri="http://purl.org/dc/elements/1.1/"/>
    <ds:schemaRef ds:uri="http://purl.org/dc/dcmitype/"/>
    <ds:schemaRef ds:uri="ae62a103-e26c-4f68-98b8-e93b6d5c45b2"/>
    <ds:schemaRef ds:uri="http://purl.org/dc/terms/"/>
    <ds:schemaRef ds:uri="f69ac7c7-1a2e-46bd-a988-685139f8f258"/>
    <ds:schemaRef ds:uri="52a98248-7491-4f00-bf2c-4bfad65a472a"/>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1976</Words>
  <Characters>11268</Characters>
  <Application>Microsoft Office Word</Application>
  <DocSecurity>4</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4th grade ELA Standards Placemat</dc:title>
  <dc:subject/>
  <dc:creator>Boza, Amy</dc:creator>
  <cp:keywords>ELA Placemat</cp:keywords>
  <dc:description/>
  <cp:lastModifiedBy>Neal, Regina</cp:lastModifiedBy>
  <cp:revision>2</cp:revision>
  <dcterms:created xsi:type="dcterms:W3CDTF">2025-03-31T18:29:00Z</dcterms:created>
  <dcterms:modified xsi:type="dcterms:W3CDTF">2025-03-31T18:29:00Z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0x01010057F6015C38C87042BA42268368754C1F</vt:lpwstr>
  </property>
  <property fmtid="{D5CDD505-2E9C-101B-9397-08002B2CF9AE}" pid="3" name="Agencywide_x0020_Terms">
    <vt:lpwstr/>
  </property>
  <property fmtid="{D5CDD505-2E9C-101B-9397-08002B2CF9AE}" pid="4" name="Entity">
    <vt:lpwstr/>
  </property>
  <property fmtid="{D5CDD505-2E9C-101B-9397-08002B2CF9AE}" pid="5" name="Agencywide Terms">
    <vt:lpwstr/>
  </property>
  <property fmtid="{D5CDD505-2E9C-101B-9397-08002B2CF9AE}" pid="6" name="_dlc_policyId">
    <vt:lpwstr>0x01010057F6015C38C87042BA42268368754C1F</vt:lpwstr>
  </property>
  <property fmtid="{D5CDD505-2E9C-101B-9397-08002B2CF9AE}" pid="7" name="ItemRetentionFormula">
    <vt:lpwstr/>
  </property>
  <property fmtid="{D5CDD505-2E9C-101B-9397-08002B2CF9AE}" pid="8" name="MediaServiceImageTags">
    <vt:lpwstr/>
  </property>
  <property fmtid="{D5CDD505-2E9C-101B-9397-08002B2CF9AE}" pid="9" name="ELA">
    <vt:lpwstr>ELA</vt:lpwstr>
  </property>
</Properties>
</file>